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8F48" w14:textId="77777777" w:rsidR="00D03413" w:rsidRPr="00387E52" w:rsidRDefault="00E43317" w:rsidP="00D03413">
      <w:pPr>
        <w:pStyle w:val="Footer"/>
        <w:rPr>
          <w:rFonts w:ascii="Arial" w:hAnsi="Arial" w:cs="Arial"/>
          <w:sz w:val="20"/>
        </w:rPr>
      </w:pPr>
      <w:r w:rsidRPr="00387E52">
        <w:rPr>
          <w:rFonts w:ascii="Arial" w:hAnsi="Arial" w:cs="Arial"/>
          <w:sz w:val="20"/>
        </w:rPr>
        <w:tab/>
      </w:r>
      <w:r>
        <w:rPr>
          <w:rFonts w:ascii="Arial" w:hAnsi="Arial" w:cs="Arial"/>
          <w:sz w:val="20"/>
        </w:rPr>
        <w:t>SUBCONTRACT</w:t>
      </w:r>
      <w:r w:rsidRPr="00387E52">
        <w:rPr>
          <w:rFonts w:ascii="Arial" w:hAnsi="Arial" w:cs="Arial"/>
          <w:sz w:val="20"/>
        </w:rPr>
        <w:t xml:space="preserve"> NO.: </w:t>
      </w:r>
      <w:bookmarkStart w:id="0" w:name="_Hlk878163"/>
      <w:r w:rsidR="0001159C" w:rsidRPr="00387E52">
        <w:rPr>
          <w:rFonts w:ascii="Arial" w:hAnsi="Arial" w:cs="Arial"/>
          <w:sz w:val="20"/>
        </w:rPr>
        <w:fldChar w:fldCharType="begin">
          <w:ffData>
            <w:name w:val="Text179"/>
            <w:enabled/>
            <w:calcOnExit w:val="0"/>
            <w:textInput/>
          </w:ffData>
        </w:fldChar>
      </w:r>
      <w:r w:rsidR="0001159C" w:rsidRPr="00387E52">
        <w:rPr>
          <w:rFonts w:ascii="Arial" w:hAnsi="Arial" w:cs="Arial"/>
          <w:sz w:val="20"/>
        </w:rPr>
        <w:instrText xml:space="preserve"> FORMTEXT </w:instrText>
      </w:r>
      <w:r w:rsidR="0001159C" w:rsidRPr="00387E52">
        <w:rPr>
          <w:rFonts w:ascii="Arial" w:hAnsi="Arial" w:cs="Arial"/>
          <w:sz w:val="20"/>
        </w:rPr>
      </w:r>
      <w:r w:rsidR="0001159C" w:rsidRPr="00387E52">
        <w:rPr>
          <w:rFonts w:ascii="Arial" w:hAnsi="Arial" w:cs="Arial"/>
          <w:sz w:val="20"/>
        </w:rPr>
        <w:fldChar w:fldCharType="separate"/>
      </w:r>
      <w:r w:rsidR="0001159C">
        <w:rPr>
          <w:rFonts w:ascii="Arial" w:hAnsi="Arial" w:cs="Arial"/>
          <w:noProof/>
          <w:sz w:val="20"/>
        </w:rPr>
        <w:t> </w:t>
      </w:r>
      <w:r w:rsidR="0001159C">
        <w:rPr>
          <w:rFonts w:ascii="Arial" w:hAnsi="Arial" w:cs="Arial"/>
          <w:noProof/>
          <w:sz w:val="20"/>
        </w:rPr>
        <w:t> </w:t>
      </w:r>
      <w:r w:rsidR="0001159C">
        <w:rPr>
          <w:rFonts w:ascii="Arial" w:hAnsi="Arial" w:cs="Arial"/>
          <w:noProof/>
          <w:sz w:val="20"/>
        </w:rPr>
        <w:t> </w:t>
      </w:r>
      <w:r w:rsidR="0001159C">
        <w:rPr>
          <w:rFonts w:ascii="Arial" w:hAnsi="Arial" w:cs="Arial"/>
          <w:noProof/>
          <w:sz w:val="20"/>
        </w:rPr>
        <w:t> </w:t>
      </w:r>
      <w:r w:rsidR="0001159C">
        <w:rPr>
          <w:rFonts w:ascii="Arial" w:hAnsi="Arial" w:cs="Arial"/>
          <w:noProof/>
          <w:sz w:val="20"/>
        </w:rPr>
        <w:t> </w:t>
      </w:r>
      <w:r w:rsidR="0001159C" w:rsidRPr="00387E52">
        <w:rPr>
          <w:rFonts w:ascii="Arial" w:hAnsi="Arial" w:cs="Arial"/>
          <w:sz w:val="20"/>
        </w:rPr>
        <w:fldChar w:fldCharType="end"/>
      </w:r>
      <w:bookmarkEnd w:id="0"/>
    </w:p>
    <w:p w14:paraId="610B79D9" w14:textId="77777777" w:rsidR="00D03413" w:rsidRPr="00387E52" w:rsidRDefault="00D03413" w:rsidP="00D03413">
      <w:pPr>
        <w:jc w:val="right"/>
        <w:rPr>
          <w:rFonts w:ascii="Arial" w:hAnsi="Arial" w:cs="Arial"/>
          <w:sz w:val="20"/>
        </w:rPr>
      </w:pPr>
    </w:p>
    <w:p w14:paraId="104E589F" w14:textId="77777777" w:rsidR="00D03413" w:rsidRPr="00387E52" w:rsidRDefault="00E43317" w:rsidP="00D03413">
      <w:pPr>
        <w:jc w:val="right"/>
        <w:rPr>
          <w:rFonts w:ascii="Arial" w:hAnsi="Arial" w:cs="Arial"/>
          <w:sz w:val="20"/>
        </w:rPr>
      </w:pPr>
      <w:r w:rsidRPr="00387E52">
        <w:rPr>
          <w:rFonts w:ascii="Arial" w:hAnsi="Arial" w:cs="Arial"/>
          <w:sz w:val="20"/>
        </w:rPr>
        <w:tab/>
      </w:r>
      <w:r>
        <w:rPr>
          <w:rFonts w:ascii="Arial" w:hAnsi="Arial" w:cs="Arial"/>
          <w:sz w:val="20"/>
        </w:rPr>
        <w:t>SUBCONTRACT</w:t>
      </w:r>
      <w:r w:rsidRPr="00387E52">
        <w:rPr>
          <w:rFonts w:ascii="Arial" w:hAnsi="Arial" w:cs="Arial"/>
          <w:sz w:val="20"/>
        </w:rPr>
        <w:t xml:space="preserve"> DATE: </w:t>
      </w:r>
      <w:r w:rsidRPr="00387E52">
        <w:rPr>
          <w:rFonts w:ascii="Arial" w:hAnsi="Arial" w:cs="Arial"/>
          <w:sz w:val="20"/>
        </w:rPr>
        <w:fldChar w:fldCharType="begin">
          <w:ffData>
            <w:name w:val="Text179"/>
            <w:enabled/>
            <w:calcOnExit w:val="0"/>
            <w:textInput/>
          </w:ffData>
        </w:fldChar>
      </w:r>
      <w:bookmarkStart w:id="1" w:name="Text179"/>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1"/>
    </w:p>
    <w:p w14:paraId="28AA769F" w14:textId="77777777" w:rsidR="00D03413" w:rsidRPr="00387E52" w:rsidRDefault="00D03413" w:rsidP="00D03413">
      <w:pPr>
        <w:rPr>
          <w:rFonts w:ascii="Arial" w:hAnsi="Arial" w:cs="Arial"/>
          <w:sz w:val="20"/>
        </w:rPr>
      </w:pPr>
    </w:p>
    <w:p w14:paraId="2E9587B5" w14:textId="77777777" w:rsidR="00D03413" w:rsidRPr="00387E52" w:rsidRDefault="00E43317" w:rsidP="00D03413">
      <w:pPr>
        <w:pStyle w:val="Heading1"/>
        <w:numPr>
          <w:ilvl w:val="0"/>
          <w:numId w:val="0"/>
        </w:numPr>
        <w:jc w:val="center"/>
        <w:rPr>
          <w:rFonts w:ascii="Arial" w:hAnsi="Arial" w:cs="Arial"/>
          <w:sz w:val="20"/>
        </w:rPr>
      </w:pPr>
      <w:r w:rsidRPr="00387E52">
        <w:rPr>
          <w:rFonts w:ascii="Arial" w:hAnsi="Arial" w:cs="Arial"/>
          <w:sz w:val="20"/>
        </w:rPr>
        <w:t>SUBCONTRACTOR’S RELEASE</w:t>
      </w:r>
    </w:p>
    <w:p w14:paraId="3983EB58" w14:textId="77777777" w:rsidR="00D03413" w:rsidRPr="00387E52" w:rsidRDefault="00D03413" w:rsidP="00D03413">
      <w:pPr>
        <w:rPr>
          <w:rFonts w:ascii="Arial" w:hAnsi="Arial" w:cs="Arial"/>
          <w:sz w:val="20"/>
        </w:rPr>
      </w:pPr>
    </w:p>
    <w:tbl>
      <w:tblPr>
        <w:tblW w:w="0" w:type="auto"/>
        <w:tblLayout w:type="fixed"/>
        <w:tblLook w:val="0000" w:firstRow="0" w:lastRow="0" w:firstColumn="0" w:lastColumn="0" w:noHBand="0" w:noVBand="0"/>
      </w:tblPr>
      <w:tblGrid>
        <w:gridCol w:w="4788"/>
        <w:gridCol w:w="4788"/>
      </w:tblGrid>
      <w:tr w:rsidR="000F727C" w14:paraId="2B2A7E3D" w14:textId="77777777" w:rsidTr="00EE01A4">
        <w:trPr>
          <w:trHeight w:hRule="exact" w:val="360"/>
        </w:trPr>
        <w:tc>
          <w:tcPr>
            <w:tcW w:w="4788" w:type="dxa"/>
            <w:vAlign w:val="center"/>
          </w:tcPr>
          <w:p w14:paraId="14E8587A" w14:textId="77777777" w:rsidR="00D03413" w:rsidRPr="00387E52" w:rsidRDefault="00E43317" w:rsidP="00EE01A4">
            <w:pPr>
              <w:rPr>
                <w:rFonts w:ascii="Arial" w:hAnsi="Arial" w:cs="Arial"/>
                <w:sz w:val="20"/>
              </w:rPr>
            </w:pPr>
            <w:r w:rsidRPr="00387E52">
              <w:rPr>
                <w:rFonts w:ascii="Arial" w:hAnsi="Arial" w:cs="Arial"/>
                <w:sz w:val="20"/>
              </w:rPr>
              <w:t>Owner:</w:t>
            </w:r>
          </w:p>
        </w:tc>
        <w:bookmarkStart w:id="2" w:name="_Hlk878169"/>
        <w:tc>
          <w:tcPr>
            <w:tcW w:w="4788" w:type="dxa"/>
            <w:vAlign w:val="center"/>
          </w:tcPr>
          <w:p w14:paraId="3096FB11" w14:textId="77777777" w:rsidR="00D03413" w:rsidRPr="00387E52" w:rsidRDefault="00E43317" w:rsidP="00EE01A4">
            <w:pPr>
              <w:rPr>
                <w:rFonts w:ascii="Arial" w:hAnsi="Arial" w:cs="Arial"/>
                <w:sz w:val="20"/>
              </w:rPr>
            </w:pPr>
            <w:r w:rsidRPr="00387E52">
              <w:rPr>
                <w:rFonts w:ascii="Arial" w:hAnsi="Arial" w:cs="Arial"/>
                <w:sz w:val="20"/>
              </w:rPr>
              <w:fldChar w:fldCharType="begin">
                <w:ffData>
                  <w:name w:val="Text180"/>
                  <w:enabled/>
                  <w:calcOnExit w:val="0"/>
                  <w:textInput/>
                </w:ffData>
              </w:fldChar>
            </w:r>
            <w:bookmarkStart w:id="3" w:name="Text180"/>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2"/>
            <w:bookmarkEnd w:id="3"/>
          </w:p>
        </w:tc>
      </w:tr>
      <w:tr w:rsidR="000F727C" w14:paraId="0A1A070A" w14:textId="77777777" w:rsidTr="00EE01A4">
        <w:trPr>
          <w:trHeight w:hRule="exact" w:val="360"/>
        </w:trPr>
        <w:tc>
          <w:tcPr>
            <w:tcW w:w="4788" w:type="dxa"/>
            <w:vAlign w:val="center"/>
          </w:tcPr>
          <w:p w14:paraId="1839B371" w14:textId="77777777" w:rsidR="00D03413" w:rsidRPr="00387E52" w:rsidRDefault="00E43317" w:rsidP="00EE01A4">
            <w:pPr>
              <w:rPr>
                <w:rFonts w:ascii="Arial" w:hAnsi="Arial" w:cs="Arial"/>
                <w:sz w:val="20"/>
              </w:rPr>
            </w:pPr>
            <w:r w:rsidRPr="00387E52">
              <w:rPr>
                <w:rFonts w:ascii="Arial" w:hAnsi="Arial" w:cs="Arial"/>
                <w:sz w:val="20"/>
              </w:rPr>
              <w:t>Contractor:</w:t>
            </w:r>
          </w:p>
        </w:tc>
        <w:tc>
          <w:tcPr>
            <w:tcW w:w="4788" w:type="dxa"/>
            <w:vAlign w:val="center"/>
          </w:tcPr>
          <w:p w14:paraId="78A5C240" w14:textId="77777777" w:rsidR="00D03413" w:rsidRPr="00387E52" w:rsidRDefault="00E43317" w:rsidP="00EE01A4">
            <w:pPr>
              <w:rPr>
                <w:rFonts w:ascii="Arial" w:hAnsi="Arial" w:cs="Arial"/>
                <w:sz w:val="20"/>
              </w:rPr>
            </w:pPr>
            <w:r w:rsidRPr="00387E52">
              <w:rPr>
                <w:rFonts w:ascii="Arial" w:hAnsi="Arial" w:cs="Arial"/>
                <w:sz w:val="20"/>
              </w:rPr>
              <w:fldChar w:fldCharType="begin">
                <w:ffData>
                  <w:name w:val="Text181"/>
                  <w:enabled/>
                  <w:calcOnExit w:val="0"/>
                  <w:textInput/>
                </w:ffData>
              </w:fldChar>
            </w:r>
            <w:bookmarkStart w:id="4" w:name="Text181"/>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4"/>
          </w:p>
        </w:tc>
      </w:tr>
      <w:tr w:rsidR="000F727C" w14:paraId="6E7EA6AE" w14:textId="77777777" w:rsidTr="00EE01A4">
        <w:trPr>
          <w:trHeight w:hRule="exact" w:val="360"/>
        </w:trPr>
        <w:tc>
          <w:tcPr>
            <w:tcW w:w="4788" w:type="dxa"/>
            <w:vAlign w:val="center"/>
          </w:tcPr>
          <w:p w14:paraId="238CD2CA" w14:textId="77777777" w:rsidR="00D03413" w:rsidRPr="00387E52" w:rsidRDefault="00E43317" w:rsidP="00EE01A4">
            <w:pPr>
              <w:rPr>
                <w:rFonts w:ascii="Arial" w:hAnsi="Arial" w:cs="Arial"/>
                <w:sz w:val="20"/>
              </w:rPr>
            </w:pPr>
            <w:r w:rsidRPr="00387E52">
              <w:rPr>
                <w:rFonts w:ascii="Arial" w:hAnsi="Arial" w:cs="Arial"/>
                <w:sz w:val="20"/>
              </w:rPr>
              <w:t>Subcontractor:</w:t>
            </w:r>
          </w:p>
        </w:tc>
        <w:tc>
          <w:tcPr>
            <w:tcW w:w="4788" w:type="dxa"/>
            <w:vAlign w:val="center"/>
          </w:tcPr>
          <w:p w14:paraId="6C7F6626" w14:textId="77777777" w:rsidR="00D03413" w:rsidRPr="00387E52" w:rsidRDefault="00E43317" w:rsidP="00EE01A4">
            <w:pPr>
              <w:rPr>
                <w:rFonts w:ascii="Arial" w:hAnsi="Arial" w:cs="Arial"/>
                <w:sz w:val="20"/>
              </w:rPr>
            </w:pPr>
            <w:r w:rsidRPr="00387E52">
              <w:rPr>
                <w:rFonts w:ascii="Arial" w:hAnsi="Arial" w:cs="Arial"/>
                <w:sz w:val="20"/>
              </w:rPr>
              <w:fldChar w:fldCharType="begin">
                <w:ffData>
                  <w:name w:val="Text182"/>
                  <w:enabled/>
                  <w:calcOnExit w:val="0"/>
                  <w:textInput/>
                </w:ffData>
              </w:fldChar>
            </w:r>
            <w:bookmarkStart w:id="5" w:name="Text182"/>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5"/>
          </w:p>
        </w:tc>
      </w:tr>
      <w:tr w:rsidR="000F727C" w14:paraId="71D5F0DD" w14:textId="77777777" w:rsidTr="00EE01A4">
        <w:trPr>
          <w:trHeight w:hRule="exact" w:val="360"/>
        </w:trPr>
        <w:tc>
          <w:tcPr>
            <w:tcW w:w="4788" w:type="dxa"/>
            <w:vAlign w:val="center"/>
          </w:tcPr>
          <w:p w14:paraId="0BCD4A30" w14:textId="77777777" w:rsidR="00D03413" w:rsidRPr="00387E52" w:rsidRDefault="00E43317" w:rsidP="00EE01A4">
            <w:pPr>
              <w:rPr>
                <w:rFonts w:ascii="Arial" w:hAnsi="Arial" w:cs="Arial"/>
                <w:sz w:val="20"/>
              </w:rPr>
            </w:pPr>
            <w:r w:rsidRPr="00387E52">
              <w:rPr>
                <w:rFonts w:ascii="Arial" w:hAnsi="Arial" w:cs="Arial"/>
                <w:sz w:val="20"/>
              </w:rPr>
              <w:t>Project:</w:t>
            </w:r>
          </w:p>
        </w:tc>
        <w:tc>
          <w:tcPr>
            <w:tcW w:w="4788" w:type="dxa"/>
            <w:vAlign w:val="center"/>
          </w:tcPr>
          <w:p w14:paraId="5DA3D958" w14:textId="77777777" w:rsidR="00D03413" w:rsidRPr="00387E52" w:rsidRDefault="00E43317" w:rsidP="00EE01A4">
            <w:pPr>
              <w:rPr>
                <w:rFonts w:ascii="Arial" w:hAnsi="Arial" w:cs="Arial"/>
                <w:sz w:val="20"/>
              </w:rPr>
            </w:pPr>
            <w:r w:rsidRPr="00387E52">
              <w:rPr>
                <w:rFonts w:ascii="Arial" w:hAnsi="Arial" w:cs="Arial"/>
                <w:sz w:val="20"/>
              </w:rPr>
              <w:fldChar w:fldCharType="begin">
                <w:ffData>
                  <w:name w:val="Text183"/>
                  <w:enabled/>
                  <w:calcOnExit w:val="0"/>
                  <w:textInput/>
                </w:ffData>
              </w:fldChar>
            </w:r>
            <w:bookmarkStart w:id="6" w:name="Text183"/>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6"/>
          </w:p>
        </w:tc>
      </w:tr>
      <w:tr w:rsidR="000F727C" w14:paraId="18E3AE62" w14:textId="77777777" w:rsidTr="00EE01A4">
        <w:trPr>
          <w:trHeight w:hRule="exact" w:val="360"/>
        </w:trPr>
        <w:tc>
          <w:tcPr>
            <w:tcW w:w="4788" w:type="dxa"/>
            <w:vAlign w:val="center"/>
          </w:tcPr>
          <w:p w14:paraId="37863DB4" w14:textId="77777777" w:rsidR="00D03413" w:rsidRPr="00387E52" w:rsidRDefault="00E43317" w:rsidP="00EE01A4">
            <w:pPr>
              <w:rPr>
                <w:rFonts w:ascii="Arial" w:hAnsi="Arial" w:cs="Arial"/>
                <w:sz w:val="20"/>
              </w:rPr>
            </w:pPr>
            <w:r w:rsidRPr="00387E52">
              <w:rPr>
                <w:rFonts w:ascii="Arial" w:hAnsi="Arial" w:cs="Arial"/>
                <w:sz w:val="20"/>
              </w:rPr>
              <w:t>Final Payment:</w:t>
            </w:r>
          </w:p>
        </w:tc>
        <w:tc>
          <w:tcPr>
            <w:tcW w:w="4788" w:type="dxa"/>
            <w:vAlign w:val="center"/>
          </w:tcPr>
          <w:p w14:paraId="33FA0021" w14:textId="77777777" w:rsidR="00D03413" w:rsidRPr="00387E52" w:rsidRDefault="00E43317" w:rsidP="00EE01A4">
            <w:pPr>
              <w:rPr>
                <w:rFonts w:ascii="Arial" w:hAnsi="Arial" w:cs="Arial"/>
                <w:sz w:val="20"/>
              </w:rPr>
            </w:pPr>
            <w:r w:rsidRPr="00387E52">
              <w:rPr>
                <w:rFonts w:ascii="Arial" w:hAnsi="Arial" w:cs="Arial"/>
                <w:sz w:val="20"/>
              </w:rPr>
              <w:fldChar w:fldCharType="begin">
                <w:ffData>
                  <w:name w:val="Text184"/>
                  <w:enabled/>
                  <w:calcOnExit w:val="0"/>
                  <w:textInput/>
                </w:ffData>
              </w:fldChar>
            </w:r>
            <w:bookmarkStart w:id="7" w:name="Text184"/>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7"/>
          </w:p>
        </w:tc>
      </w:tr>
    </w:tbl>
    <w:p w14:paraId="71A5A883" w14:textId="77777777" w:rsidR="00D03413" w:rsidRPr="00387E52" w:rsidRDefault="00D03413" w:rsidP="00D03413">
      <w:pPr>
        <w:rPr>
          <w:rFonts w:ascii="Arial" w:hAnsi="Arial" w:cs="Arial"/>
          <w:sz w:val="20"/>
        </w:rPr>
      </w:pPr>
    </w:p>
    <w:p w14:paraId="7B3E8B4B" w14:textId="77777777" w:rsidR="00D03413" w:rsidRPr="00387E52" w:rsidRDefault="00E43317" w:rsidP="00D03413">
      <w:pPr>
        <w:jc w:val="both"/>
        <w:rPr>
          <w:rFonts w:ascii="Arial" w:hAnsi="Arial" w:cs="Arial"/>
          <w:sz w:val="20"/>
        </w:rPr>
      </w:pPr>
      <w:r w:rsidRPr="00387E52">
        <w:rPr>
          <w:rFonts w:ascii="Arial" w:hAnsi="Arial" w:cs="Arial"/>
          <w:caps/>
          <w:sz w:val="20"/>
        </w:rPr>
        <w:t xml:space="preserve">In </w:t>
      </w:r>
      <w:r w:rsidRPr="00387E52">
        <w:rPr>
          <w:rFonts w:ascii="Arial" w:hAnsi="Arial" w:cs="Arial"/>
          <w:caps/>
          <w:sz w:val="20"/>
        </w:rPr>
        <w:t>consideration</w:t>
      </w:r>
      <w:r w:rsidRPr="00387E52">
        <w:rPr>
          <w:rFonts w:ascii="Arial" w:hAnsi="Arial" w:cs="Arial"/>
          <w:sz w:val="20"/>
        </w:rPr>
        <w:t xml:space="preserve"> of final payment being made by </w:t>
      </w:r>
      <w:r>
        <w:rPr>
          <w:rFonts w:ascii="Arial" w:hAnsi="Arial" w:cs="Arial"/>
          <w:sz w:val="20"/>
        </w:rPr>
        <w:t>Contractor</w:t>
      </w:r>
      <w:r w:rsidRPr="00387E52">
        <w:rPr>
          <w:rFonts w:ascii="Arial" w:hAnsi="Arial" w:cs="Arial"/>
          <w:sz w:val="20"/>
        </w:rPr>
        <w:t xml:space="preserve"> to </w:t>
      </w:r>
      <w:r>
        <w:rPr>
          <w:rFonts w:ascii="Arial" w:hAnsi="Arial" w:cs="Arial"/>
          <w:sz w:val="20"/>
        </w:rPr>
        <w:t>Subcontractor</w:t>
      </w:r>
      <w:r w:rsidRPr="00387E52">
        <w:rPr>
          <w:rFonts w:ascii="Arial" w:hAnsi="Arial" w:cs="Arial"/>
          <w:sz w:val="20"/>
        </w:rPr>
        <w:t xml:space="preserve"> in the above stated amount, </w:t>
      </w:r>
      <w:r>
        <w:rPr>
          <w:rFonts w:ascii="Arial" w:hAnsi="Arial" w:cs="Arial"/>
          <w:sz w:val="20"/>
        </w:rPr>
        <w:t>Subcontractor</w:t>
      </w:r>
      <w:r w:rsidRPr="00387E52">
        <w:rPr>
          <w:rFonts w:ascii="Arial" w:hAnsi="Arial" w:cs="Arial"/>
          <w:sz w:val="20"/>
        </w:rPr>
        <w:t xml:space="preserve"> does hereby remise, release and forever discharge </w:t>
      </w:r>
      <w:r>
        <w:rPr>
          <w:rFonts w:ascii="Arial" w:hAnsi="Arial" w:cs="Arial"/>
          <w:sz w:val="20"/>
        </w:rPr>
        <w:t>Owner</w:t>
      </w:r>
      <w:r w:rsidRPr="00387E52">
        <w:rPr>
          <w:rFonts w:ascii="Arial" w:hAnsi="Arial" w:cs="Arial"/>
          <w:sz w:val="20"/>
        </w:rPr>
        <w:t>, Contractor and their respective affiliates and their respective directors, officers,</w:t>
      </w:r>
      <w:r w:rsidRPr="00387E52">
        <w:rPr>
          <w:rFonts w:ascii="Arial" w:hAnsi="Arial" w:cs="Arial"/>
          <w:sz w:val="20"/>
        </w:rPr>
        <w:t xml:space="preserve"> employees, agents, successors, assigns and sureties (collectively the “Releasees”) of and from all claims, demands, losses, costs, damages, debts, dues, actions, suits or proceedings of whatsoever nature or kind which </w:t>
      </w:r>
      <w:r>
        <w:rPr>
          <w:rFonts w:ascii="Arial" w:hAnsi="Arial" w:cs="Arial"/>
          <w:sz w:val="20"/>
        </w:rPr>
        <w:t>Subcontractor</w:t>
      </w:r>
      <w:r w:rsidRPr="00387E52">
        <w:rPr>
          <w:rFonts w:ascii="Arial" w:hAnsi="Arial" w:cs="Arial"/>
          <w:sz w:val="20"/>
        </w:rPr>
        <w:t xml:space="preserve"> now has or hereafter may have against the Releasees or any one of them arising out of or in connection with the performance of the work under the </w:t>
      </w:r>
      <w:r>
        <w:rPr>
          <w:rFonts w:ascii="Arial" w:hAnsi="Arial" w:cs="Arial"/>
          <w:sz w:val="20"/>
        </w:rPr>
        <w:t>Subcontract</w:t>
      </w:r>
      <w:r w:rsidRPr="00387E52">
        <w:rPr>
          <w:rFonts w:ascii="Arial" w:hAnsi="Arial" w:cs="Arial"/>
          <w:sz w:val="20"/>
        </w:rPr>
        <w:t>, including without limitation, scheduling impact, performance of extra work or change orders ther</w:t>
      </w:r>
      <w:r w:rsidRPr="00387E52">
        <w:rPr>
          <w:rFonts w:ascii="Arial" w:hAnsi="Arial" w:cs="Arial"/>
          <w:sz w:val="20"/>
        </w:rPr>
        <w:t>eto.</w:t>
      </w:r>
    </w:p>
    <w:p w14:paraId="2972B70E" w14:textId="77777777" w:rsidR="00D03413" w:rsidRPr="00387E52" w:rsidRDefault="00D03413" w:rsidP="00D03413">
      <w:pPr>
        <w:jc w:val="both"/>
        <w:rPr>
          <w:rFonts w:ascii="Arial" w:hAnsi="Arial" w:cs="Arial"/>
          <w:sz w:val="20"/>
        </w:rPr>
      </w:pPr>
    </w:p>
    <w:p w14:paraId="30E562D6" w14:textId="77777777" w:rsidR="00D03413" w:rsidRPr="00387E52" w:rsidRDefault="00E43317" w:rsidP="00D03413">
      <w:pPr>
        <w:jc w:val="both"/>
        <w:rPr>
          <w:rFonts w:ascii="Arial" w:hAnsi="Arial" w:cs="Arial"/>
          <w:sz w:val="20"/>
        </w:rPr>
      </w:pPr>
      <w:r>
        <w:rPr>
          <w:rFonts w:ascii="Arial" w:hAnsi="Arial" w:cs="Arial"/>
          <w:sz w:val="20"/>
        </w:rPr>
        <w:t>Subcontractor</w:t>
      </w:r>
      <w:r w:rsidRPr="00387E52">
        <w:rPr>
          <w:rFonts w:ascii="Arial" w:hAnsi="Arial" w:cs="Arial"/>
          <w:sz w:val="20"/>
        </w:rPr>
        <w:t xml:space="preserve"> hereby represents and warrants that all accounts for labour, subcontracts, products, construction machinery and equipment and other indebtedness that may have been incurred by </w:t>
      </w:r>
      <w:r>
        <w:rPr>
          <w:rFonts w:ascii="Arial" w:hAnsi="Arial" w:cs="Arial"/>
          <w:sz w:val="20"/>
        </w:rPr>
        <w:t>Subcontractor</w:t>
      </w:r>
      <w:r w:rsidRPr="00387E52">
        <w:rPr>
          <w:rFonts w:ascii="Arial" w:hAnsi="Arial" w:cs="Arial"/>
          <w:sz w:val="20"/>
        </w:rPr>
        <w:t xml:space="preserve"> in the performance of the work and for which t</w:t>
      </w:r>
      <w:r w:rsidRPr="00387E52">
        <w:rPr>
          <w:rFonts w:ascii="Arial" w:hAnsi="Arial" w:cs="Arial"/>
          <w:sz w:val="20"/>
        </w:rPr>
        <w:t xml:space="preserve">he Releasees or any one of them might in any way be responsible or for which a lien might have been filed, have been fully paid and fully satisfied.  In addition, </w:t>
      </w:r>
      <w:r>
        <w:rPr>
          <w:rFonts w:ascii="Arial" w:hAnsi="Arial" w:cs="Arial"/>
          <w:sz w:val="20"/>
        </w:rPr>
        <w:t>Subcontractor</w:t>
      </w:r>
      <w:r w:rsidRPr="00387E52">
        <w:rPr>
          <w:rFonts w:ascii="Arial" w:hAnsi="Arial" w:cs="Arial"/>
          <w:sz w:val="20"/>
        </w:rPr>
        <w:t xml:space="preserve"> expressly agrees that it shall be liable to and in addition shall defend, indem</w:t>
      </w:r>
      <w:r w:rsidRPr="00387E52">
        <w:rPr>
          <w:rFonts w:ascii="Arial" w:hAnsi="Arial" w:cs="Arial"/>
          <w:sz w:val="20"/>
        </w:rPr>
        <w:t xml:space="preserve">nify and save harmless the Releasees and each of them from and against all claims, liens, demands, losses, costs, damages, actions, suits, or proceedings of whatsoever nature or kind which arise out of or are attributable to </w:t>
      </w:r>
      <w:r>
        <w:rPr>
          <w:rFonts w:ascii="Arial" w:hAnsi="Arial" w:cs="Arial"/>
          <w:sz w:val="20"/>
        </w:rPr>
        <w:t>Subcontractor</w:t>
      </w:r>
      <w:r w:rsidRPr="00387E52">
        <w:rPr>
          <w:rFonts w:ascii="Arial" w:hAnsi="Arial" w:cs="Arial"/>
          <w:sz w:val="20"/>
        </w:rPr>
        <w:t>’s breach of the a</w:t>
      </w:r>
      <w:r w:rsidRPr="00387E52">
        <w:rPr>
          <w:rFonts w:ascii="Arial" w:hAnsi="Arial" w:cs="Arial"/>
          <w:sz w:val="20"/>
        </w:rPr>
        <w:t>foresaid representation and warranty.</w:t>
      </w:r>
    </w:p>
    <w:p w14:paraId="6B0D81E8" w14:textId="77777777" w:rsidR="00D03413" w:rsidRPr="00387E52" w:rsidRDefault="00D03413" w:rsidP="00D03413">
      <w:pPr>
        <w:jc w:val="both"/>
        <w:rPr>
          <w:rFonts w:ascii="Arial" w:hAnsi="Arial" w:cs="Arial"/>
          <w:sz w:val="20"/>
        </w:rPr>
      </w:pPr>
    </w:p>
    <w:p w14:paraId="003D9D24" w14:textId="77777777" w:rsidR="00D03413" w:rsidRPr="00387E52" w:rsidRDefault="00E43317" w:rsidP="00D03413">
      <w:pPr>
        <w:jc w:val="both"/>
        <w:rPr>
          <w:rFonts w:ascii="Arial" w:hAnsi="Arial" w:cs="Arial"/>
          <w:sz w:val="20"/>
        </w:rPr>
      </w:pPr>
      <w:r>
        <w:rPr>
          <w:rFonts w:ascii="Arial" w:hAnsi="Arial" w:cs="Arial"/>
          <w:sz w:val="20"/>
        </w:rPr>
        <w:t>Subcontractor</w:t>
      </w:r>
      <w:r w:rsidRPr="00387E52">
        <w:rPr>
          <w:rFonts w:ascii="Arial" w:hAnsi="Arial" w:cs="Arial"/>
          <w:sz w:val="20"/>
        </w:rPr>
        <w:t xml:space="preserve"> hereby expressly agrees that the aforesaid final payment is the final amount due and / or to become due under the </w:t>
      </w:r>
      <w:r>
        <w:rPr>
          <w:rFonts w:ascii="Arial" w:hAnsi="Arial" w:cs="Arial"/>
          <w:sz w:val="20"/>
        </w:rPr>
        <w:t>Subcontract</w:t>
      </w:r>
      <w:r w:rsidRPr="00387E52">
        <w:rPr>
          <w:rFonts w:ascii="Arial" w:hAnsi="Arial" w:cs="Arial"/>
          <w:sz w:val="20"/>
        </w:rPr>
        <w:t xml:space="preserve">.  </w:t>
      </w:r>
    </w:p>
    <w:p w14:paraId="56C22B4B" w14:textId="77777777" w:rsidR="00D03413" w:rsidRPr="00387E52" w:rsidRDefault="00D03413" w:rsidP="00D03413">
      <w:pPr>
        <w:rPr>
          <w:rFonts w:ascii="Arial" w:hAnsi="Arial" w:cs="Arial"/>
          <w:sz w:val="20"/>
        </w:rPr>
      </w:pPr>
    </w:p>
    <w:p w14:paraId="7203C572" w14:textId="77777777" w:rsidR="00D03413" w:rsidRPr="00387E52" w:rsidRDefault="00E43317" w:rsidP="00D03413">
      <w:pPr>
        <w:rPr>
          <w:rFonts w:ascii="Arial" w:hAnsi="Arial" w:cs="Arial"/>
          <w:sz w:val="20"/>
        </w:rPr>
      </w:pPr>
      <w:r w:rsidRPr="00387E52">
        <w:rPr>
          <w:rFonts w:ascii="Arial" w:hAnsi="Arial" w:cs="Arial"/>
          <w:sz w:val="20"/>
        </w:rPr>
        <w:t xml:space="preserve">IN WITNESS WHEREOF, </w:t>
      </w:r>
      <w:r>
        <w:rPr>
          <w:rFonts w:ascii="Arial" w:hAnsi="Arial" w:cs="Arial"/>
          <w:sz w:val="20"/>
        </w:rPr>
        <w:t>Subcontractor</w:t>
      </w:r>
      <w:r w:rsidRPr="00387E52">
        <w:rPr>
          <w:rFonts w:ascii="Arial" w:hAnsi="Arial" w:cs="Arial"/>
          <w:sz w:val="20"/>
        </w:rPr>
        <w:t xml:space="preserve"> has duly executed this Subcontractor’s </w:t>
      </w:r>
      <w:r w:rsidRPr="00387E52">
        <w:rPr>
          <w:rFonts w:ascii="Arial" w:hAnsi="Arial" w:cs="Arial"/>
          <w:sz w:val="20"/>
        </w:rPr>
        <w:t xml:space="preserve">Release as of the </w:t>
      </w:r>
      <w:r w:rsidRPr="00387E52">
        <w:rPr>
          <w:rFonts w:ascii="Arial" w:hAnsi="Arial" w:cs="Arial"/>
          <w:sz w:val="20"/>
        </w:rPr>
        <w:fldChar w:fldCharType="begin">
          <w:ffData>
            <w:name w:val="Text185"/>
            <w:enabled/>
            <w:calcOnExit w:val="0"/>
            <w:textInput/>
          </w:ffData>
        </w:fldChar>
      </w:r>
      <w:bookmarkStart w:id="8" w:name="Text185"/>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8"/>
      <w:r w:rsidRPr="00387E52">
        <w:rPr>
          <w:rFonts w:ascii="Arial" w:hAnsi="Arial" w:cs="Arial"/>
          <w:sz w:val="20"/>
        </w:rPr>
        <w:t xml:space="preserve"> day of </w:t>
      </w:r>
      <w:r w:rsidRPr="00387E52">
        <w:rPr>
          <w:rFonts w:ascii="Arial" w:hAnsi="Arial" w:cs="Arial"/>
          <w:sz w:val="20"/>
        </w:rPr>
        <w:fldChar w:fldCharType="begin">
          <w:ffData>
            <w:name w:val="Text186"/>
            <w:enabled/>
            <w:calcOnExit w:val="0"/>
            <w:textInput/>
          </w:ffData>
        </w:fldChar>
      </w:r>
      <w:bookmarkStart w:id="9" w:name="Text186"/>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9"/>
      <w:r w:rsidRPr="00387E52">
        <w:rPr>
          <w:rFonts w:ascii="Arial" w:hAnsi="Arial" w:cs="Arial"/>
          <w:sz w:val="20"/>
        </w:rPr>
        <w:t>, 20</w:t>
      </w:r>
      <w:r w:rsidRPr="00387E52">
        <w:rPr>
          <w:rFonts w:ascii="Arial" w:hAnsi="Arial" w:cs="Arial"/>
          <w:sz w:val="20"/>
        </w:rPr>
        <w:fldChar w:fldCharType="begin">
          <w:ffData>
            <w:name w:val="Text187"/>
            <w:enabled/>
            <w:calcOnExit w:val="0"/>
            <w:textInput/>
          </w:ffData>
        </w:fldChar>
      </w:r>
      <w:bookmarkStart w:id="10" w:name="Text187"/>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10"/>
      <w:r w:rsidRPr="00387E52">
        <w:rPr>
          <w:rFonts w:ascii="Arial" w:hAnsi="Arial" w:cs="Arial"/>
          <w:sz w:val="20"/>
        </w:rPr>
        <w:t>.</w:t>
      </w:r>
    </w:p>
    <w:p w14:paraId="15BA8F8B" w14:textId="77777777" w:rsidR="00D03413" w:rsidRPr="00387E52" w:rsidRDefault="00D03413" w:rsidP="00D03413">
      <w:pPr>
        <w:rPr>
          <w:rFonts w:ascii="Arial" w:hAnsi="Arial" w:cs="Arial"/>
          <w:sz w:val="20"/>
        </w:rPr>
      </w:pPr>
    </w:p>
    <w:p w14:paraId="312174FB" w14:textId="77777777" w:rsidR="00D03413" w:rsidRPr="00387E52" w:rsidRDefault="00D03413" w:rsidP="00D03413">
      <w:pPr>
        <w:rPr>
          <w:rFonts w:ascii="Arial" w:hAnsi="Arial" w:cs="Arial"/>
          <w:sz w:val="20"/>
        </w:rPr>
      </w:pPr>
    </w:p>
    <w:p w14:paraId="6B917E79" w14:textId="77777777" w:rsidR="00D03413" w:rsidRPr="00387E52" w:rsidRDefault="00E43317" w:rsidP="00D03413">
      <w:pPr>
        <w:pStyle w:val="BodyText"/>
        <w:jc w:val="right"/>
        <w:rPr>
          <w:rFonts w:ascii="Arial" w:hAnsi="Arial" w:cs="Arial"/>
          <w:sz w:val="20"/>
        </w:rPr>
      </w:pPr>
      <w:r w:rsidRPr="00387E52">
        <w:rPr>
          <w:rFonts w:ascii="Arial" w:hAnsi="Arial" w:cs="Arial"/>
          <w:sz w:val="20"/>
        </w:rPr>
        <w:tab/>
      </w:r>
      <w:r w:rsidRPr="00387E52">
        <w:rPr>
          <w:rFonts w:ascii="Arial" w:hAnsi="Arial" w:cs="Arial"/>
          <w:sz w:val="20"/>
        </w:rPr>
        <w:fldChar w:fldCharType="begin">
          <w:ffData>
            <w:name w:val="Text188"/>
            <w:enabled/>
            <w:calcOnExit w:val="0"/>
            <w:textInput/>
          </w:ffData>
        </w:fldChar>
      </w:r>
      <w:bookmarkStart w:id="11" w:name="Text188"/>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11"/>
    </w:p>
    <w:p w14:paraId="47ADD820" w14:textId="77777777" w:rsidR="00D03413" w:rsidRPr="00387E52" w:rsidRDefault="00E43317" w:rsidP="00D03413">
      <w:pPr>
        <w:tabs>
          <w:tab w:val="center" w:pos="6840"/>
        </w:tabs>
        <w:jc w:val="right"/>
        <w:rPr>
          <w:rFonts w:ascii="Arial" w:hAnsi="Arial" w:cs="Arial"/>
          <w:sz w:val="20"/>
        </w:rPr>
      </w:pPr>
      <w:r w:rsidRPr="00387E52">
        <w:rPr>
          <w:rFonts w:ascii="Arial" w:hAnsi="Arial" w:cs="Arial"/>
          <w:sz w:val="20"/>
        </w:rPr>
        <w:tab/>
        <w:t>(Name of Subcontractor)</w:t>
      </w:r>
    </w:p>
    <w:tbl>
      <w:tblPr>
        <w:tblW w:w="0" w:type="auto"/>
        <w:tblInd w:w="8469" w:type="dxa"/>
        <w:tblLayout w:type="fixed"/>
        <w:tblLook w:val="0000" w:firstRow="0" w:lastRow="0" w:firstColumn="0" w:lastColumn="0" w:noHBand="0" w:noVBand="0"/>
      </w:tblPr>
      <w:tblGrid>
        <w:gridCol w:w="324"/>
      </w:tblGrid>
      <w:tr w:rsidR="000F727C" w14:paraId="56837555" w14:textId="77777777" w:rsidTr="00EE01A4">
        <w:tc>
          <w:tcPr>
            <w:tcW w:w="324" w:type="dxa"/>
          </w:tcPr>
          <w:p w14:paraId="73491A50" w14:textId="77777777" w:rsidR="00D03413" w:rsidRPr="00387E52" w:rsidRDefault="00E43317" w:rsidP="00EE01A4">
            <w:pPr>
              <w:tabs>
                <w:tab w:val="left" w:pos="3600"/>
              </w:tabs>
              <w:rPr>
                <w:rFonts w:ascii="Arial" w:hAnsi="Arial" w:cs="Arial"/>
                <w:sz w:val="20"/>
              </w:rPr>
            </w:pPr>
            <w:r>
              <w:rPr>
                <w:rFonts w:ascii="Arial" w:hAnsi="Arial" w:cs="Arial"/>
                <w:noProof/>
                <w:sz w:val="20"/>
                <w:lang w:val="en-CA" w:eastAsia="en-CA"/>
              </w:rPr>
              <mc:AlternateContent>
                <mc:Choice Requires="wps">
                  <w:drawing>
                    <wp:anchor distT="0" distB="0" distL="114300" distR="114300" simplePos="0" relativeHeight="251658240" behindDoc="0" locked="0" layoutInCell="1" allowOverlap="1" wp14:anchorId="2EC8A33A" wp14:editId="622AAEE0">
                      <wp:simplePos x="0" y="0"/>
                      <wp:positionH relativeFrom="column">
                        <wp:posOffset>-394335</wp:posOffset>
                      </wp:positionH>
                      <wp:positionV relativeFrom="paragraph">
                        <wp:posOffset>-1270</wp:posOffset>
                      </wp:positionV>
                      <wp:extent cx="1080135" cy="202565"/>
                      <wp:effectExtent l="1905"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8CBF4" w14:textId="77777777" w:rsidR="00D03413" w:rsidRDefault="00E43317" w:rsidP="00D03413">
                                  <w:pPr>
                                    <w:pStyle w:val="BodyText3"/>
                                    <w:rPr>
                                      <w:i/>
                                      <w:sz w:val="14"/>
                                    </w:rPr>
                                  </w:pPr>
                                  <w:r>
                                    <w:rPr>
                                      <w:i/>
                                      <w:sz w:val="14"/>
                                    </w:rPr>
                                    <w:t>Affix Corporate Seal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EC8A33A" id="_x0000_t202" coordsize="21600,21600" o:spt="202" path="m,l,21600r21600,l21600,xe">
                      <v:stroke joinstyle="miter"/>
                      <v:path gradientshapeok="t" o:connecttype="rect"/>
                    </v:shapetype>
                    <v:shape id="Text Box 5" o:spid="_x0000_s1026" type="#_x0000_t202" style="position:absolute;margin-left:-31.05pt;margin-top:-.1pt;width:85.0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" stroked="f">
                      <v:textbox>
                        <w:txbxContent>
                          <w:p w14:paraId="2DD8CBF4" w14:textId="77777777" w:rsidR="00D03413" w:rsidRDefault="00E43317" w:rsidP="00D03413">
                            <w:pPr>
                              <w:pStyle w:val="BodyText3"/>
                              <w:rPr>
                                <w:i/>
                                <w:sz w:val="14"/>
                              </w:rPr>
                            </w:pPr>
                            <w:r>
                              <w:rPr>
                                <w:i/>
                                <w:sz w:val="14"/>
                              </w:rPr>
                              <w:t>Affix Corporate Seal</w:t>
                            </w:r>
                          </w:p>
                        </w:txbxContent>
                      </v:textbox>
                    </v:shape>
                  </w:pict>
                </mc:Fallback>
              </mc:AlternateContent>
            </w:r>
          </w:p>
        </w:tc>
      </w:tr>
    </w:tbl>
    <w:p w14:paraId="0C392AE7" w14:textId="77777777" w:rsidR="00D03413" w:rsidRPr="00387E52" w:rsidRDefault="00E43317" w:rsidP="00D03413">
      <w:pPr>
        <w:tabs>
          <w:tab w:val="left" w:pos="3600"/>
        </w:tabs>
        <w:rPr>
          <w:rFonts w:ascii="Arial" w:hAnsi="Arial" w:cs="Arial"/>
          <w:sz w:val="20"/>
        </w:rPr>
      </w:pPr>
      <w:r w:rsidRPr="00387E52">
        <w:rPr>
          <w:rFonts w:ascii="Arial" w:hAnsi="Arial" w:cs="Arial"/>
          <w:sz w:val="20"/>
        </w:rPr>
        <w:t>Witness or Attest:</w:t>
      </w:r>
    </w:p>
    <w:p w14:paraId="082F9E69" w14:textId="77777777" w:rsidR="00D03413" w:rsidRPr="00387E52" w:rsidRDefault="00D03413" w:rsidP="00D03413">
      <w:pPr>
        <w:tabs>
          <w:tab w:val="left" w:pos="3600"/>
        </w:tabs>
        <w:rPr>
          <w:rFonts w:ascii="Arial" w:hAnsi="Arial" w:cs="Arial"/>
          <w:sz w:val="20"/>
        </w:rPr>
      </w:pPr>
    </w:p>
    <w:p w14:paraId="25DCE85B" w14:textId="77777777" w:rsidR="00D03413" w:rsidRPr="00387E52" w:rsidRDefault="00E43317" w:rsidP="00D03413">
      <w:pPr>
        <w:tabs>
          <w:tab w:val="center" w:pos="3960"/>
          <w:tab w:val="left" w:pos="5940"/>
        </w:tabs>
        <w:rPr>
          <w:rFonts w:ascii="Arial" w:hAnsi="Arial" w:cs="Arial"/>
          <w:sz w:val="20"/>
        </w:rPr>
      </w:pPr>
      <w:r w:rsidRPr="00387E52">
        <w:rPr>
          <w:rFonts w:ascii="Arial" w:hAnsi="Arial" w:cs="Arial"/>
          <w:sz w:val="20"/>
        </w:rPr>
        <w:fldChar w:fldCharType="begin">
          <w:ffData>
            <w:name w:val="Text189"/>
            <w:enabled/>
            <w:calcOnExit w:val="0"/>
            <w:textInput/>
          </w:ffData>
        </w:fldChar>
      </w:r>
      <w:bookmarkStart w:id="12" w:name="Text189"/>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12"/>
      <w:r w:rsidRPr="00387E52">
        <w:rPr>
          <w:rFonts w:ascii="Arial" w:hAnsi="Arial" w:cs="Arial"/>
          <w:sz w:val="20"/>
        </w:rPr>
        <w:tab/>
        <w:t xml:space="preserve">By </w:t>
      </w:r>
      <w:r w:rsidRPr="00387E52">
        <w:rPr>
          <w:rFonts w:ascii="Arial" w:hAnsi="Arial" w:cs="Arial"/>
          <w:sz w:val="20"/>
        </w:rPr>
        <w:tab/>
      </w:r>
      <w:r w:rsidRPr="00387E52">
        <w:rPr>
          <w:rFonts w:ascii="Arial" w:hAnsi="Arial" w:cs="Arial"/>
          <w:sz w:val="20"/>
          <w:u w:val="single"/>
        </w:rPr>
        <w:fldChar w:fldCharType="begin">
          <w:ffData>
            <w:name w:val="Text190"/>
            <w:enabled/>
            <w:calcOnExit w:val="0"/>
            <w:textInput/>
          </w:ffData>
        </w:fldChar>
      </w:r>
      <w:bookmarkStart w:id="13" w:name="Text190"/>
      <w:r w:rsidRPr="00387E52">
        <w:rPr>
          <w:rFonts w:ascii="Arial" w:hAnsi="Arial" w:cs="Arial"/>
          <w:sz w:val="20"/>
          <w:u w:val="single"/>
        </w:rPr>
        <w:instrText xml:space="preserve"> FORMTEXT </w:instrText>
      </w:r>
      <w:r w:rsidRPr="00387E52">
        <w:rPr>
          <w:rFonts w:ascii="Arial" w:hAnsi="Arial" w:cs="Arial"/>
          <w:sz w:val="20"/>
          <w:u w:val="single"/>
        </w:rPr>
      </w:r>
      <w:r w:rsidRPr="00387E52">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Pr="00387E52">
        <w:rPr>
          <w:rFonts w:ascii="Arial" w:hAnsi="Arial" w:cs="Arial"/>
          <w:sz w:val="20"/>
          <w:u w:val="single"/>
        </w:rPr>
        <w:fldChar w:fldCharType="end"/>
      </w:r>
      <w:bookmarkEnd w:id="13"/>
    </w:p>
    <w:p w14:paraId="26CAA61B" w14:textId="77777777" w:rsidR="00D03413" w:rsidRPr="00387E52" w:rsidRDefault="00E43317" w:rsidP="00D03413">
      <w:pPr>
        <w:tabs>
          <w:tab w:val="center" w:pos="6840"/>
        </w:tabs>
        <w:rPr>
          <w:rFonts w:ascii="Arial" w:hAnsi="Arial" w:cs="Arial"/>
          <w:sz w:val="20"/>
        </w:rPr>
      </w:pPr>
      <w:r w:rsidRPr="00387E52">
        <w:rPr>
          <w:rFonts w:ascii="Arial" w:hAnsi="Arial" w:cs="Arial"/>
          <w:sz w:val="20"/>
        </w:rPr>
        <w:tab/>
        <w:t>Authorized Signatory</w:t>
      </w:r>
    </w:p>
    <w:p w14:paraId="47531261" w14:textId="77777777" w:rsidR="00D03413" w:rsidRPr="00387E52" w:rsidRDefault="00D03413" w:rsidP="00D03413">
      <w:pPr>
        <w:tabs>
          <w:tab w:val="left" w:pos="4320"/>
        </w:tabs>
        <w:rPr>
          <w:rFonts w:ascii="Arial" w:hAnsi="Arial" w:cs="Arial"/>
          <w:sz w:val="20"/>
        </w:rPr>
      </w:pPr>
    </w:p>
    <w:p w14:paraId="58F4F265" w14:textId="77777777" w:rsidR="00D03413" w:rsidRPr="00387E52" w:rsidRDefault="00E43317" w:rsidP="00D03413">
      <w:pPr>
        <w:tabs>
          <w:tab w:val="left" w:pos="5940"/>
        </w:tabs>
        <w:rPr>
          <w:rFonts w:ascii="Arial" w:hAnsi="Arial" w:cs="Arial"/>
          <w:sz w:val="20"/>
        </w:rPr>
      </w:pPr>
      <w:r w:rsidRPr="00387E52">
        <w:rPr>
          <w:rFonts w:ascii="Arial" w:hAnsi="Arial" w:cs="Arial"/>
          <w:sz w:val="20"/>
        </w:rPr>
        <w:tab/>
      </w:r>
      <w:r w:rsidRPr="00387E52">
        <w:rPr>
          <w:rFonts w:ascii="Arial" w:hAnsi="Arial" w:cs="Arial"/>
          <w:sz w:val="20"/>
        </w:rPr>
        <w:fldChar w:fldCharType="begin">
          <w:ffData>
            <w:name w:val="Text191"/>
            <w:enabled/>
            <w:calcOnExit w:val="0"/>
            <w:textInput/>
          </w:ffData>
        </w:fldChar>
      </w:r>
      <w:bookmarkStart w:id="14" w:name="Text191"/>
      <w:r w:rsidRPr="00387E52">
        <w:rPr>
          <w:rFonts w:ascii="Arial" w:hAnsi="Arial" w:cs="Arial"/>
          <w:sz w:val="20"/>
        </w:rPr>
        <w:instrText xml:space="preserve"> FORMTEXT </w:instrText>
      </w:r>
      <w:r w:rsidRPr="00387E52">
        <w:rPr>
          <w:rFonts w:ascii="Arial" w:hAnsi="Arial" w:cs="Arial"/>
          <w:sz w:val="20"/>
        </w:rPr>
      </w:r>
      <w:r w:rsidRPr="00387E5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87E52">
        <w:rPr>
          <w:rFonts w:ascii="Arial" w:hAnsi="Arial" w:cs="Arial"/>
          <w:sz w:val="20"/>
        </w:rPr>
        <w:fldChar w:fldCharType="end"/>
      </w:r>
      <w:bookmarkEnd w:id="14"/>
    </w:p>
    <w:p w14:paraId="480400C1" w14:textId="77777777" w:rsidR="00D03413" w:rsidRPr="00387E52" w:rsidRDefault="00E43317" w:rsidP="00D03413">
      <w:pPr>
        <w:tabs>
          <w:tab w:val="left" w:pos="5940"/>
        </w:tabs>
        <w:rPr>
          <w:rFonts w:ascii="Arial" w:hAnsi="Arial" w:cs="Arial"/>
          <w:sz w:val="20"/>
        </w:rPr>
      </w:pPr>
      <w:r w:rsidRPr="00387E52">
        <w:rPr>
          <w:rFonts w:ascii="Arial" w:hAnsi="Arial" w:cs="Arial"/>
          <w:sz w:val="20"/>
        </w:rPr>
        <w:tab/>
      </w:r>
      <w:r w:rsidRPr="00387E52">
        <w:rPr>
          <w:rFonts w:ascii="Arial" w:hAnsi="Arial" w:cs="Arial"/>
          <w:sz w:val="20"/>
        </w:rPr>
        <w:t>Name &amp; Title (Typed or Printed)</w:t>
      </w:r>
    </w:p>
    <w:p w14:paraId="5C9DD3D0" w14:textId="77777777" w:rsidR="00D03413" w:rsidRPr="00387E52" w:rsidRDefault="00D03413" w:rsidP="00D03413">
      <w:pPr>
        <w:pStyle w:val="Footer"/>
        <w:rPr>
          <w:rFonts w:ascii="Arial" w:hAnsi="Arial" w:cs="Arial"/>
          <w:i/>
          <w:sz w:val="20"/>
        </w:rPr>
      </w:pPr>
    </w:p>
    <w:p w14:paraId="2DD3BB63" w14:textId="77777777" w:rsidR="006F1C43" w:rsidRDefault="006F1C43"/>
    <w:sectPr w:rsidR="006F1C4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337A" w14:textId="77777777" w:rsidR="00000000" w:rsidRDefault="00E43317">
      <w:r>
        <w:separator/>
      </w:r>
    </w:p>
  </w:endnote>
  <w:endnote w:type="continuationSeparator" w:id="0">
    <w:p w14:paraId="653B6A0D" w14:textId="77777777" w:rsidR="00000000" w:rsidRDefault="00E4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7AB2" w14:textId="77777777" w:rsidR="001A36A5" w:rsidRPr="001A36A5" w:rsidRDefault="00E43317" w:rsidP="001A36A5">
    <w:pPr>
      <w:pStyle w:val="Footer"/>
      <w:jc w:val="center"/>
      <w:rPr>
        <w:rFonts w:ascii="Arial" w:hAnsi="Arial" w:cs="Arial"/>
        <w:i/>
        <w:iCs/>
        <w:sz w:val="16"/>
        <w:szCs w:val="16"/>
      </w:rPr>
    </w:pPr>
    <w:r>
      <w:rPr>
        <w:rFonts w:ascii="Arial" w:hAnsi="Arial" w:cs="Arial"/>
        <w:i/>
        <w:iCs/>
        <w:sz w:val="16"/>
        <w:szCs w:val="16"/>
      </w:rPr>
      <w:t>NOTE</w:t>
    </w:r>
    <w:r w:rsidR="00E02BB0">
      <w:rPr>
        <w:rFonts w:ascii="Arial" w:hAnsi="Arial" w:cs="Arial"/>
        <w:i/>
        <w:iCs/>
        <w:sz w:val="16"/>
        <w:szCs w:val="16"/>
      </w:rPr>
      <w:t xml:space="preserve">: </w:t>
    </w:r>
    <w:r w:rsidRPr="001A36A5">
      <w:rPr>
        <w:rFonts w:ascii="Arial" w:hAnsi="Arial" w:cs="Arial"/>
        <w:i/>
        <w:iCs/>
        <w:sz w:val="16"/>
        <w:szCs w:val="16"/>
      </w:rPr>
      <w:t xml:space="preserve">Corporate Communications </w:t>
    </w:r>
    <w:r w:rsidR="00884990">
      <w:rPr>
        <w:rFonts w:ascii="Arial" w:hAnsi="Arial" w:cs="Arial"/>
        <w:i/>
        <w:iCs/>
        <w:sz w:val="16"/>
        <w:szCs w:val="16"/>
      </w:rPr>
      <w:t>T</w:t>
    </w:r>
    <w:r w:rsidRPr="001A36A5">
      <w:rPr>
        <w:rFonts w:ascii="Arial" w:hAnsi="Arial" w:cs="Arial"/>
        <w:i/>
        <w:iCs/>
        <w:sz w:val="16"/>
        <w:szCs w:val="16"/>
      </w:rPr>
      <w:t xml:space="preserve">eam must be informed whenever there are changes to this document. A duplicate copy is published on </w:t>
    </w:r>
    <w:hyperlink r:id="rId1" w:history="1">
      <w:r w:rsidRPr="001A36A5">
        <w:rPr>
          <w:rStyle w:val="Hyperlink"/>
          <w:rFonts w:ascii="Arial" w:hAnsi="Arial" w:cs="Arial"/>
          <w:sz w:val="16"/>
          <w:szCs w:val="16"/>
        </w:rPr>
        <w:t>www.ledcor.com/reference-documents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BA2B" w14:textId="77777777" w:rsidR="00000000" w:rsidRDefault="00E43317">
      <w:r>
        <w:separator/>
      </w:r>
    </w:p>
  </w:footnote>
  <w:footnote w:type="continuationSeparator" w:id="0">
    <w:p w14:paraId="21D479A7" w14:textId="77777777" w:rsidR="00000000" w:rsidRDefault="00E4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309E"/>
    <w:multiLevelType w:val="multilevel"/>
    <w:tmpl w:val="0D1096DE"/>
    <w:lvl w:ilvl="0">
      <w:start w:val="1"/>
      <w:numFmt w:val="upperRoman"/>
      <w:pStyle w:val="Heading1"/>
      <w:lvlText w:val="Article %1."/>
      <w:lvlJc w:val="left"/>
      <w:pPr>
        <w:ind w:left="0" w:firstLine="0"/>
      </w:pPr>
      <w:rPr>
        <w:rFonts w:hint="default"/>
        <w:b/>
      </w:rPr>
    </w:lvl>
    <w:lvl w:ilvl="1">
      <w:start w:val="1"/>
      <w:numFmt w:val="decimalZero"/>
      <w:pStyle w:val="Heading2"/>
      <w:isLgl/>
      <w:lvlText w:val="%1.%2"/>
      <w:lvlJc w:val="left"/>
      <w:pPr>
        <w:ind w:left="0" w:firstLine="0"/>
      </w:pPr>
      <w:rPr>
        <w:rFonts w:hint="default"/>
        <w:b/>
        <w:color w:val="auto"/>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84516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RKGRt11mebhadjQvUdedigwJFl8kxRA+3Wfa/FV66TQlRLnX0aDYijEUcIxejyiX+yHYFejW5Si36NLbeGS7A==" w:salt="a1BBRAW526KA/hbVLQZa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7A"/>
    <w:rsid w:val="0001159C"/>
    <w:rsid w:val="000F727C"/>
    <w:rsid w:val="0019283C"/>
    <w:rsid w:val="001A36A5"/>
    <w:rsid w:val="001F39FB"/>
    <w:rsid w:val="002071CE"/>
    <w:rsid w:val="002E057A"/>
    <w:rsid w:val="002E448E"/>
    <w:rsid w:val="00387E52"/>
    <w:rsid w:val="004F70B3"/>
    <w:rsid w:val="006F1C43"/>
    <w:rsid w:val="008047AF"/>
    <w:rsid w:val="00836ADD"/>
    <w:rsid w:val="0087360E"/>
    <w:rsid w:val="00884990"/>
    <w:rsid w:val="00943A1E"/>
    <w:rsid w:val="00A97729"/>
    <w:rsid w:val="00BC78E0"/>
    <w:rsid w:val="00C928CD"/>
    <w:rsid w:val="00D03413"/>
    <w:rsid w:val="00E02BB0"/>
    <w:rsid w:val="00E43317"/>
    <w:rsid w:val="00EE01A4"/>
    <w:rsid w:val="00F96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94F5"/>
  <w15:docId w15:val="{8E586CAD-1D75-49C8-94C3-3C0D80A8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13"/>
    <w:pPr>
      <w:spacing w:after="0" w:line="240" w:lineRule="auto"/>
    </w:pPr>
    <w:rPr>
      <w:rFonts w:ascii="Arial Narrow" w:eastAsia="Times New Roman" w:hAnsi="Arial Narrow" w:cs="Times New Roman"/>
      <w:sz w:val="24"/>
      <w:szCs w:val="20"/>
      <w:lang w:val="en-US"/>
    </w:rPr>
  </w:style>
  <w:style w:type="paragraph" w:styleId="Heading1">
    <w:name w:val="heading 1"/>
    <w:basedOn w:val="Normal"/>
    <w:next w:val="Normal"/>
    <w:link w:val="Heading1Char"/>
    <w:qFormat/>
    <w:rsid w:val="00D03413"/>
    <w:pPr>
      <w:keepNext/>
      <w:numPr>
        <w:numId w:val="1"/>
      </w:numPr>
      <w:tabs>
        <w:tab w:val="right" w:pos="1440"/>
        <w:tab w:val="left" w:pos="2160"/>
        <w:tab w:val="left" w:pos="3600"/>
        <w:tab w:val="right" w:pos="9270"/>
      </w:tabs>
      <w:jc w:val="both"/>
      <w:outlineLvl w:val="0"/>
    </w:pPr>
    <w:rPr>
      <w:b/>
    </w:rPr>
  </w:style>
  <w:style w:type="paragraph" w:styleId="Heading2">
    <w:name w:val="heading 2"/>
    <w:basedOn w:val="Normal"/>
    <w:next w:val="Normal"/>
    <w:link w:val="Heading2Char"/>
    <w:unhideWhenUsed/>
    <w:qFormat/>
    <w:rsid w:val="00D0341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3413"/>
    <w:pPr>
      <w:keepNext/>
      <w:numPr>
        <w:ilvl w:val="2"/>
        <w:numId w:val="1"/>
      </w:numPr>
      <w:tabs>
        <w:tab w:val="left" w:pos="720"/>
      </w:tabs>
      <w:jc w:val="center"/>
      <w:outlineLvl w:val="2"/>
    </w:pPr>
    <w:rPr>
      <w:b/>
    </w:rPr>
  </w:style>
  <w:style w:type="paragraph" w:styleId="Heading4">
    <w:name w:val="heading 4"/>
    <w:basedOn w:val="Normal"/>
    <w:next w:val="Normal"/>
    <w:link w:val="Heading4Char"/>
    <w:qFormat/>
    <w:rsid w:val="00D03413"/>
    <w:pPr>
      <w:numPr>
        <w:ilvl w:val="3"/>
        <w:numId w:val="1"/>
      </w:numPr>
      <w:spacing w:before="240" w:after="60"/>
      <w:jc w:val="both"/>
      <w:outlineLvl w:val="3"/>
    </w:pPr>
    <w:rPr>
      <w:rFonts w:ascii="Times New Roman" w:hAnsi="Times New Roman"/>
      <w:lang w:val="en-GB" w:eastAsia="en-CA"/>
    </w:rPr>
  </w:style>
  <w:style w:type="paragraph" w:styleId="Heading5">
    <w:name w:val="heading 5"/>
    <w:basedOn w:val="Normal"/>
    <w:next w:val="Normal"/>
    <w:link w:val="Heading5Char"/>
    <w:qFormat/>
    <w:rsid w:val="00D03413"/>
    <w:pPr>
      <w:keepNext/>
      <w:numPr>
        <w:ilvl w:val="4"/>
        <w:numId w:val="1"/>
      </w:numPr>
      <w:tabs>
        <w:tab w:val="left" w:pos="720"/>
        <w:tab w:val="right" w:pos="9360"/>
      </w:tabs>
      <w:outlineLvl w:val="4"/>
    </w:pPr>
    <w:rPr>
      <w:b/>
    </w:rPr>
  </w:style>
  <w:style w:type="paragraph" w:styleId="Heading6">
    <w:name w:val="heading 6"/>
    <w:basedOn w:val="Normal"/>
    <w:next w:val="Normal"/>
    <w:link w:val="Heading6Char"/>
    <w:qFormat/>
    <w:rsid w:val="00D03413"/>
    <w:pPr>
      <w:keepNext/>
      <w:numPr>
        <w:ilvl w:val="5"/>
        <w:numId w:val="1"/>
      </w:numPr>
      <w:outlineLvl w:val="5"/>
    </w:pPr>
    <w:rPr>
      <w:b/>
    </w:rPr>
  </w:style>
  <w:style w:type="paragraph" w:styleId="Heading7">
    <w:name w:val="heading 7"/>
    <w:basedOn w:val="Normal"/>
    <w:next w:val="Normal"/>
    <w:link w:val="Heading7Char"/>
    <w:qFormat/>
    <w:rsid w:val="00D03413"/>
    <w:pPr>
      <w:keepNext/>
      <w:numPr>
        <w:ilvl w:val="6"/>
        <w:numId w:val="1"/>
      </w:numPr>
      <w:jc w:val="center"/>
      <w:outlineLvl w:val="6"/>
    </w:pPr>
    <w:rPr>
      <w:b/>
    </w:rPr>
  </w:style>
  <w:style w:type="paragraph" w:styleId="Heading8">
    <w:name w:val="heading 8"/>
    <w:basedOn w:val="Normal"/>
    <w:next w:val="Normal"/>
    <w:link w:val="Heading8Char"/>
    <w:qFormat/>
    <w:rsid w:val="00D03413"/>
    <w:pPr>
      <w:keepNext/>
      <w:numPr>
        <w:ilvl w:val="7"/>
        <w:numId w:val="1"/>
      </w:numPr>
      <w:jc w:val="right"/>
      <w:outlineLvl w:val="7"/>
    </w:pPr>
    <w:rPr>
      <w:b/>
    </w:rPr>
  </w:style>
  <w:style w:type="paragraph" w:styleId="Heading9">
    <w:name w:val="heading 9"/>
    <w:basedOn w:val="Normal"/>
    <w:next w:val="Normal"/>
    <w:link w:val="Heading9Char"/>
    <w:qFormat/>
    <w:rsid w:val="00D03413"/>
    <w:pPr>
      <w:keepNext/>
      <w:numPr>
        <w:ilvl w:val="8"/>
        <w:numId w:val="1"/>
      </w:numPr>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413"/>
    <w:rPr>
      <w:rFonts w:ascii="Arial Narrow" w:eastAsia="Times New Roman" w:hAnsi="Arial Narrow" w:cs="Times New Roman"/>
      <w:b/>
      <w:sz w:val="24"/>
      <w:szCs w:val="20"/>
      <w:lang w:val="en-US"/>
    </w:rPr>
  </w:style>
  <w:style w:type="character" w:customStyle="1" w:styleId="Heading2Char">
    <w:name w:val="Heading 2 Char"/>
    <w:basedOn w:val="DefaultParagraphFont"/>
    <w:link w:val="Heading2"/>
    <w:rsid w:val="00D0341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D03413"/>
    <w:rPr>
      <w:rFonts w:ascii="Arial Narrow" w:eastAsia="Times New Roman" w:hAnsi="Arial Narrow" w:cs="Times New Roman"/>
      <w:b/>
      <w:sz w:val="24"/>
      <w:szCs w:val="20"/>
      <w:lang w:val="en-US"/>
    </w:rPr>
  </w:style>
  <w:style w:type="character" w:customStyle="1" w:styleId="Heading4Char">
    <w:name w:val="Heading 4 Char"/>
    <w:basedOn w:val="DefaultParagraphFont"/>
    <w:link w:val="Heading4"/>
    <w:rsid w:val="00D03413"/>
    <w:rPr>
      <w:rFonts w:ascii="Times New Roman" w:eastAsia="Times New Roman" w:hAnsi="Times New Roman" w:cs="Times New Roman"/>
      <w:sz w:val="24"/>
      <w:szCs w:val="20"/>
      <w:lang w:val="en-GB" w:eastAsia="en-CA"/>
    </w:rPr>
  </w:style>
  <w:style w:type="character" w:customStyle="1" w:styleId="Heading5Char">
    <w:name w:val="Heading 5 Char"/>
    <w:basedOn w:val="DefaultParagraphFont"/>
    <w:link w:val="Heading5"/>
    <w:rsid w:val="00D03413"/>
    <w:rPr>
      <w:rFonts w:ascii="Arial Narrow" w:eastAsia="Times New Roman" w:hAnsi="Arial Narrow" w:cs="Times New Roman"/>
      <w:b/>
      <w:sz w:val="24"/>
      <w:szCs w:val="20"/>
      <w:lang w:val="en-US"/>
    </w:rPr>
  </w:style>
  <w:style w:type="character" w:customStyle="1" w:styleId="Heading6Char">
    <w:name w:val="Heading 6 Char"/>
    <w:basedOn w:val="DefaultParagraphFont"/>
    <w:link w:val="Heading6"/>
    <w:rsid w:val="00D03413"/>
    <w:rPr>
      <w:rFonts w:ascii="Arial Narrow" w:eastAsia="Times New Roman" w:hAnsi="Arial Narrow" w:cs="Times New Roman"/>
      <w:b/>
      <w:sz w:val="24"/>
      <w:szCs w:val="20"/>
      <w:lang w:val="en-US"/>
    </w:rPr>
  </w:style>
  <w:style w:type="character" w:customStyle="1" w:styleId="Heading7Char">
    <w:name w:val="Heading 7 Char"/>
    <w:basedOn w:val="DefaultParagraphFont"/>
    <w:link w:val="Heading7"/>
    <w:rsid w:val="00D03413"/>
    <w:rPr>
      <w:rFonts w:ascii="Arial Narrow" w:eastAsia="Times New Roman" w:hAnsi="Arial Narrow" w:cs="Times New Roman"/>
      <w:b/>
      <w:sz w:val="24"/>
      <w:szCs w:val="20"/>
      <w:lang w:val="en-US"/>
    </w:rPr>
  </w:style>
  <w:style w:type="character" w:customStyle="1" w:styleId="Heading8Char">
    <w:name w:val="Heading 8 Char"/>
    <w:basedOn w:val="DefaultParagraphFont"/>
    <w:link w:val="Heading8"/>
    <w:rsid w:val="00D03413"/>
    <w:rPr>
      <w:rFonts w:ascii="Arial Narrow" w:eastAsia="Times New Roman" w:hAnsi="Arial Narrow" w:cs="Times New Roman"/>
      <w:b/>
      <w:sz w:val="24"/>
      <w:szCs w:val="20"/>
      <w:lang w:val="en-US"/>
    </w:rPr>
  </w:style>
  <w:style w:type="character" w:customStyle="1" w:styleId="Heading9Char">
    <w:name w:val="Heading 9 Char"/>
    <w:basedOn w:val="DefaultParagraphFont"/>
    <w:link w:val="Heading9"/>
    <w:rsid w:val="00D03413"/>
    <w:rPr>
      <w:rFonts w:ascii="Arial Narrow" w:eastAsia="Times New Roman" w:hAnsi="Arial Narrow" w:cs="Times New Roman"/>
      <w:b/>
      <w:sz w:val="20"/>
      <w:szCs w:val="20"/>
      <w:lang w:val="en-US"/>
    </w:rPr>
  </w:style>
  <w:style w:type="paragraph" w:styleId="Footer">
    <w:name w:val="footer"/>
    <w:basedOn w:val="Normal"/>
    <w:link w:val="FooterChar"/>
    <w:rsid w:val="00D03413"/>
    <w:pPr>
      <w:tabs>
        <w:tab w:val="center" w:pos="4320"/>
        <w:tab w:val="right" w:pos="8640"/>
      </w:tabs>
    </w:pPr>
  </w:style>
  <w:style w:type="character" w:customStyle="1" w:styleId="FooterChar">
    <w:name w:val="Footer Char"/>
    <w:basedOn w:val="DefaultParagraphFont"/>
    <w:link w:val="Footer"/>
    <w:rsid w:val="00D03413"/>
    <w:rPr>
      <w:rFonts w:ascii="Arial Narrow" w:eastAsia="Times New Roman" w:hAnsi="Arial Narrow" w:cs="Times New Roman"/>
      <w:sz w:val="24"/>
      <w:szCs w:val="20"/>
      <w:lang w:val="en-US"/>
    </w:rPr>
  </w:style>
  <w:style w:type="paragraph" w:styleId="BodyText">
    <w:name w:val="Body Text"/>
    <w:basedOn w:val="Normal"/>
    <w:link w:val="BodyTextChar"/>
    <w:uiPriority w:val="99"/>
    <w:semiHidden/>
    <w:unhideWhenUsed/>
    <w:rsid w:val="00D03413"/>
    <w:pPr>
      <w:spacing w:after="120"/>
    </w:pPr>
  </w:style>
  <w:style w:type="character" w:customStyle="1" w:styleId="BodyTextChar">
    <w:name w:val="Body Text Char"/>
    <w:basedOn w:val="DefaultParagraphFont"/>
    <w:link w:val="BodyText"/>
    <w:uiPriority w:val="99"/>
    <w:semiHidden/>
    <w:rsid w:val="00D03413"/>
    <w:rPr>
      <w:rFonts w:ascii="Arial Narrow" w:eastAsia="Times New Roman" w:hAnsi="Arial Narrow" w:cs="Times New Roman"/>
      <w:sz w:val="24"/>
      <w:szCs w:val="20"/>
      <w:lang w:val="en-US"/>
    </w:rPr>
  </w:style>
  <w:style w:type="paragraph" w:styleId="BodyText3">
    <w:name w:val="Body Text 3"/>
    <w:basedOn w:val="Normal"/>
    <w:link w:val="BodyText3Char"/>
    <w:uiPriority w:val="99"/>
    <w:semiHidden/>
    <w:unhideWhenUsed/>
    <w:rsid w:val="00D03413"/>
    <w:pPr>
      <w:spacing w:after="120"/>
    </w:pPr>
    <w:rPr>
      <w:sz w:val="16"/>
      <w:szCs w:val="16"/>
    </w:rPr>
  </w:style>
  <w:style w:type="character" w:customStyle="1" w:styleId="BodyText3Char">
    <w:name w:val="Body Text 3 Char"/>
    <w:basedOn w:val="DefaultParagraphFont"/>
    <w:link w:val="BodyText3"/>
    <w:uiPriority w:val="99"/>
    <w:semiHidden/>
    <w:rsid w:val="00D03413"/>
    <w:rPr>
      <w:rFonts w:ascii="Arial Narrow" w:eastAsia="Times New Roman" w:hAnsi="Arial Narrow" w:cs="Times New Roman"/>
      <w:sz w:val="16"/>
      <w:szCs w:val="16"/>
      <w:lang w:val="en-US"/>
    </w:rPr>
  </w:style>
  <w:style w:type="paragraph" w:styleId="Header">
    <w:name w:val="header"/>
    <w:basedOn w:val="Normal"/>
    <w:link w:val="HeaderChar"/>
    <w:uiPriority w:val="99"/>
    <w:unhideWhenUsed/>
    <w:rsid w:val="001A36A5"/>
    <w:pPr>
      <w:tabs>
        <w:tab w:val="center" w:pos="4680"/>
        <w:tab w:val="right" w:pos="9360"/>
      </w:tabs>
    </w:pPr>
  </w:style>
  <w:style w:type="character" w:customStyle="1" w:styleId="HeaderChar">
    <w:name w:val="Header Char"/>
    <w:basedOn w:val="DefaultParagraphFont"/>
    <w:link w:val="Header"/>
    <w:uiPriority w:val="99"/>
    <w:rsid w:val="001A36A5"/>
    <w:rPr>
      <w:rFonts w:ascii="Arial Narrow" w:eastAsia="Times New Roman" w:hAnsi="Arial Narrow" w:cs="Times New Roman"/>
      <w:sz w:val="24"/>
      <w:szCs w:val="20"/>
      <w:lang w:val="en-US"/>
    </w:rPr>
  </w:style>
  <w:style w:type="character" w:styleId="Hyperlink">
    <w:name w:val="Hyperlink"/>
    <w:basedOn w:val="DefaultParagraphFont"/>
    <w:uiPriority w:val="99"/>
    <w:semiHidden/>
    <w:unhideWhenUsed/>
    <w:rsid w:val="001A3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ledcor.com/refere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c35433-24da-4795-a671-3a8333ab6e95">
      <Value>35</Value>
      <Value>174</Value>
      <Value>22</Value>
      <Value>21</Value>
      <Value>20</Value>
      <Value>19</Value>
      <Value>350</Value>
      <Value>16</Value>
      <Value>15</Value>
      <Value>14</Value>
      <Value>383</Value>
      <Value>157</Value>
      <Value>155</Value>
      <Value>227</Value>
      <Value>226</Value>
      <Value>1</Value>
    </TaxCatchAll>
    <Responsibilities xmlns="5e19a2a6-b762-401b-b068-7b0b189c9cb2">
      <Value>Project Manager</Value>
    </Responsibilities>
    <LTS_x002d_BD xmlns="5e19a2a6-b762-401b-b068-7b0b189c9cb2" xsi:nil="true"/>
    <CON_x002d_EST xmlns="5e19a2a6-b762-401b-b068-7b0b189c9cb2" xsi:nil="true"/>
    <Document_x0020_Number xmlns="5e19a2a6-b762-401b-b068-7b0b189c9cb2">CNT-PMT-FM-003</Document_x0020_Number>
    <CON_x002d_CNT xmlns="5e19a2a6-b762-401b-b068-7b0b189c9cb2">1.03 Project Management</CON_x002d_CNT>
    <LTS_x002d_ENG xmlns="5e19a2a6-b762-401b-b068-7b0b189c9cb2" xsi:nil="true"/>
    <Last_x0020_Published_x002f_Revision_x0020_Column xmlns="5e19a2a6-b762-401b-b068-7b0b189c9cb2" xsi:nil="true"/>
    <Rev_x0020_No_x002e_ xmlns="5e19a2a6-b762-401b-b068-7b0b189c9cb2">00</Rev_x0020_No_x002e_>
    <Old_x0020_Document_x0020_Number xmlns="5e19a2a6-b762-401b-b068-7b0b189c9cb2" xsi:nil="true"/>
    <Project_x0020_Life_x0020_Cycle xmlns="5e19a2a6-b762-401b-b068-7b0b189c9cb2">Execution &amp; Controls</Project_x0020_Life_x0020_Cycle>
    <LTS_x002d_EST xmlns="5e19a2a6-b762-401b-b068-7b0b189c9cb2" xsi:nil="true"/>
    <CON_x002d_BD xmlns="5e19a2a6-b762-401b-b068-7b0b189c9cb2" xsi:nil="true"/>
    <Special_x0020_Document xmlns="5e19a2a6-b762-401b-b068-7b0b189c9cb2">N/A</Special_x0020_Document>
    <LTS_x002d_FDL xmlns="5e19a2a6-b762-401b-b068-7b0b189c9cb2">1.13 Contracts</LTS_x002d_FDL>
    <Corporate_x002d_HSE_x0020_Standard xmlns="5e19a2a6-b762-401b-b068-7b0b189c9cb2" xsi:nil="true"/>
    <Corporate_x002d_Topic xmlns="5e19a2a6-b762-401b-b068-7b0b189c9cb2" xsi:nil="true"/>
    <Corporate_x0020_Applicable_x0020_HSE_x0020_Standard xmlns="5e19a2a6-b762-401b-b068-7b0b189c9cb2" xsi:nil="true"/>
    <n8ad6657aadd436caab9f1da58eba247 xmlns="5e19a2a6-b762-401b-b068-7b0b189c9cb2">
      <Terms xmlns="http://schemas.microsoft.com/office/infopath/2007/PartnerControls">
        <TermInfo xmlns="http://schemas.microsoft.com/office/infopath/2007/PartnerControls">
          <TermName xmlns="http://schemas.microsoft.com/office/infopath/2007/PartnerControls">06.00 General</TermName>
          <TermId xmlns="http://schemas.microsoft.com/office/infopath/2007/PartnerControls">29a532f6-4c8e-499c-980a-46e14423b4ec</TermId>
        </TermInfo>
      </Terms>
    </n8ad6657aadd436caab9f1da58eba247>
    <db490875338a403ba0c7f7ba52020bce xmlns="5e19a2a6-b762-401b-b068-7b0b189c9cb2">
      <Terms xmlns="http://schemas.microsoft.com/office/infopath/2007/PartnerControls">
        <TermInfo xmlns="http://schemas.microsoft.com/office/infopath/2007/PartnerControls">
          <TermName xmlns="http://schemas.microsoft.com/office/infopath/2007/PartnerControls">Subcontractors ＆ Suppliers</TermName>
          <TermId xmlns="http://schemas.microsoft.com/office/infopath/2007/PartnerControls">37e98074-f80b-405f-b85a-5226f2fe7ed1</TermId>
        </TermInfo>
      </Terms>
    </db490875338a403ba0c7f7ba52020bce>
    <o64b823b26b64c72ac13a0cfee9e2a29 xmlns="5e19a2a6-b762-401b-b068-7b0b189c9cb2">
      <Terms xmlns="http://schemas.microsoft.com/office/infopath/2007/PartnerControls">
        <TermInfo xmlns="http://schemas.microsoft.com/office/infopath/2007/PartnerControls">
          <TermName xmlns="http://schemas.microsoft.com/office/infopath/2007/PartnerControls">Contracts ＆ Legal</TermName>
          <TermId xmlns="http://schemas.microsoft.com/office/infopath/2007/PartnerControls">00831391-e276-4ece-9e5a-ba8ebbb4f834</TermId>
        </TermInfo>
      </Terms>
    </o64b823b26b64c72ac13a0cfee9e2a29>
    <pa6c5cffaee94f878c71a96549427b01 xmlns="5e19a2a6-b762-401b-b068-7b0b189c9cb2">
      <Terms xmlns="http://schemas.microsoft.com/office/infopath/2007/PartnerControls">
        <TermInfo xmlns="http://schemas.microsoft.com/office/infopath/2007/PartnerControls">
          <TermName xmlns="http://schemas.microsoft.com/office/infopath/2007/PartnerControls">06-Subcontracts</TermName>
          <TermId xmlns="http://schemas.microsoft.com/office/infopath/2007/PartnerControls">66a985e7-850b-4208-984b-c91301e00580</TermId>
        </TermInfo>
      </Terms>
    </pa6c5cffaee94f878c71a96549427b01>
    <d5d5a75020b84b339cce789f18cbb2e7 xmlns="5e19a2a6-b762-401b-b068-7b0b189c9cb2">
      <Terms xmlns="http://schemas.microsoft.com/office/infopath/2007/PartnerControls">
        <TermInfo xmlns="http://schemas.microsoft.com/office/infopath/2007/PartnerControls">
          <TermName xmlns="http://schemas.microsoft.com/office/infopath/2007/PartnerControls">7.0 Form</TermName>
          <TermId xmlns="http://schemas.microsoft.com/office/infopath/2007/PartnerControls">1c6674b1-a225-4b99-8f5f-158704537372</TermId>
        </TermInfo>
      </Terms>
    </d5d5a75020b84b339cce789f18cbb2e7>
    <b49ee5cc34154f8a846d46ebc2b33822 xmlns="5e19a2a6-b762-401b-b068-7b0b189c9cb2">
      <Terms xmlns="http://schemas.microsoft.com/office/infopath/2007/PartnerControls"/>
    </b49ee5cc34154f8a846d46ebc2b33822>
    <k74d84bb8fd94f168854818e1c18b2c3 xmlns="5e19a2a6-b762-401b-b068-7b0b189c9cb2">
      <Terms xmlns="http://schemas.microsoft.com/office/infopath/2007/PartnerControls">
        <TermInfo xmlns="http://schemas.microsoft.com/office/infopath/2007/PartnerControls">
          <TermName xmlns="http://schemas.microsoft.com/office/infopath/2007/PartnerControls">Contracts and Legal</TermName>
          <TermId xmlns="http://schemas.microsoft.com/office/infopath/2007/PartnerControls">ad1e0fbb-6ffd-494c-b70c-34cf0b19c06d</TermId>
        </TermInfo>
        <TermInfo xmlns="http://schemas.microsoft.com/office/infopath/2007/PartnerControls">
          <TermName xmlns="http://schemas.microsoft.com/office/infopath/2007/PartnerControls">Project Management</TermName>
          <TermId xmlns="http://schemas.microsoft.com/office/infopath/2007/PartnerControls">4d36ab78-d91d-43d6-9672-f68ac079963e</TermId>
        </TermInfo>
        <TermInfo xmlns="http://schemas.microsoft.com/office/infopath/2007/PartnerControls">
          <TermName xmlns="http://schemas.microsoft.com/office/infopath/2007/PartnerControls">Field Services</TermName>
          <TermId xmlns="http://schemas.microsoft.com/office/infopath/2007/PartnerControls">934d4314-64f0-45f6-b036-ae0999375f81</TermId>
        </TermInfo>
      </Terms>
    </k74d84bb8fd94f168854818e1c18b2c3>
    <i5d89ddc70f149b18eadb08820d56a9c xmlns="5e19a2a6-b762-401b-b068-7b0b189c9cb2">
      <Terms xmlns="http://schemas.microsoft.com/office/infopath/2007/PartnerControls">
        <TermInfo xmlns="http://schemas.microsoft.com/office/infopath/2007/PartnerControls">
          <TermName xmlns="http://schemas.microsoft.com/office/infopath/2007/PartnerControls">Constructors (CON)</TermName>
          <TermId xmlns="http://schemas.microsoft.com/office/infopath/2007/PartnerControls">e353a7d6-57c5-408a-a982-1ac97ef1f87b</TermId>
        </TermInfo>
        <TermInfo xmlns="http://schemas.microsoft.com/office/infopath/2007/PartnerControls">
          <TermName xmlns="http://schemas.microsoft.com/office/infopath/2007/PartnerControls">Ledcor Technical Services (LTS)</TermName>
          <TermId xmlns="http://schemas.microsoft.com/office/infopath/2007/PartnerControls">3bd706b9-5f25-41bd-9627-6877143fad05</TermId>
        </TermInfo>
      </Terms>
    </i5d89ddc70f149b18eadb08820d56a9c>
    <h96de5ae60f74e17bb3c790429939fbc xmlns="5e19a2a6-b762-401b-b068-7b0b189c9cb2">
      <Terms xmlns="http://schemas.microsoft.com/office/infopath/2007/PartnerControls">
        <TermInfo xmlns="http://schemas.microsoft.com/office/infopath/2007/PartnerControls">
          <TermName xmlns="http://schemas.microsoft.com/office/infopath/2007/PartnerControls">CON - Fort McMurray Operations</TermName>
          <TermId xmlns="http://schemas.microsoft.com/office/infopath/2007/PartnerControls">07ec6282-af24-411a-ae1b-aa98b7c24303</TermId>
        </TermInfo>
        <TermInfo xmlns="http://schemas.microsoft.com/office/infopath/2007/PartnerControls">
          <TermName xmlns="http://schemas.microsoft.com/office/infopath/2007/PartnerControls">CON - Heavy Civil ＆ Mining</TermName>
          <TermId xmlns="http://schemas.microsoft.com/office/infopath/2007/PartnerControls">5bf13531-0d29-42ca-9a38-51c25d6b150b</TermId>
        </TermInfo>
        <TermInfo xmlns="http://schemas.microsoft.com/office/infopath/2007/PartnerControls">
          <TermName xmlns="http://schemas.microsoft.com/office/infopath/2007/PartnerControls">CON - Highways</TermName>
          <TermId xmlns="http://schemas.microsoft.com/office/infopath/2007/PartnerControls">d3b73f28-329d-412d-8feb-26c979fda01b</TermId>
        </TermInfo>
        <TermInfo xmlns="http://schemas.microsoft.com/office/infopath/2007/PartnerControls">
          <TermName xmlns="http://schemas.microsoft.com/office/infopath/2007/PartnerControls">CON - Industrial</TermName>
          <TermId xmlns="http://schemas.microsoft.com/office/infopath/2007/PartnerControls">004c479e-306c-4a1b-b7d4-2fc1c35c2a9f</TermId>
        </TermInfo>
        <TermInfo xmlns="http://schemas.microsoft.com/office/infopath/2007/PartnerControls">
          <TermName xmlns="http://schemas.microsoft.com/office/infopath/2007/PartnerControls">CON - Infrastructure</TermName>
          <TermId xmlns="http://schemas.microsoft.com/office/infopath/2007/PartnerControls">3f23193b-a4d4-4913-94a1-fcab06e92333</TermId>
        </TermInfo>
        <TermInfo xmlns="http://schemas.microsoft.com/office/infopath/2007/PartnerControls">
          <TermName xmlns="http://schemas.microsoft.com/office/infopath/2007/PartnerControls">CON - Pipeline</TermName>
          <TermId xmlns="http://schemas.microsoft.com/office/infopath/2007/PartnerControls">422c89d1-fcbd-4eef-978b-dfa47fa7c54e</TermId>
        </TermInfo>
      </Terms>
    </h96de5ae60f74e17bb3c790429939fbc>
    <IconOverlay xmlns="http://schemas.microsoft.com/sharepoint/v4" xsi:nil="true"/>
    <ProjectLevel xmlns="5e19a2a6-b762-401b-b068-7b0b189c9c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2AF497BD8364088F2407D6B83F335" ma:contentTypeVersion="64" ma:contentTypeDescription="Create a new document." ma:contentTypeScope="" ma:versionID="184140fe0f9247c5f8887bd99ab40a67">
  <xsd:schema xmlns:xsd="http://www.w3.org/2001/XMLSchema" xmlns:xs="http://www.w3.org/2001/XMLSchema" xmlns:p="http://schemas.microsoft.com/office/2006/metadata/properties" xmlns:ns2="5e19a2a6-b762-401b-b068-7b0b189c9cb2" xmlns:ns3="b1c35433-24da-4795-a671-3a8333ab6e95" xmlns:ns4="2f32937b-1c9d-465e-8beb-db25da1a3c3e" xmlns:ns5="http://schemas.microsoft.com/sharepoint/v4" targetNamespace="http://schemas.microsoft.com/office/2006/metadata/properties" ma:root="true" ma:fieldsID="01f56934a8a534d65b8ff4f0c131f5ef" ns2:_="" ns3:_="" ns4:_="" ns5:_="">
    <xsd:import namespace="5e19a2a6-b762-401b-b068-7b0b189c9cb2"/>
    <xsd:import namespace="b1c35433-24da-4795-a671-3a8333ab6e95"/>
    <xsd:import namespace="2f32937b-1c9d-465e-8beb-db25da1a3c3e"/>
    <xsd:import namespace="http://schemas.microsoft.com/sharepoint/v4"/>
    <xsd:element name="properties">
      <xsd:complexType>
        <xsd:sequence>
          <xsd:element name="documentManagement">
            <xsd:complexType>
              <xsd:all>
                <xsd:element ref="ns2:Document_x0020_Number"/>
                <xsd:element ref="ns2:Rev_x0020_No_x002e_" minOccurs="0"/>
                <xsd:element ref="ns2:Responsibilities" minOccurs="0"/>
                <xsd:element ref="ns2:CON_x002d_BD" minOccurs="0"/>
                <xsd:element ref="ns2:CON_x002d_EST" minOccurs="0"/>
                <xsd:element ref="ns2:CON_x002d_CNT" minOccurs="0"/>
                <xsd:element ref="ns2:LTS_x002d_BD" minOccurs="0"/>
                <xsd:element ref="ns2:LTS_x002d_EST" minOccurs="0"/>
                <xsd:element ref="ns2:LTS_x002d_ENG" minOccurs="0"/>
                <xsd:element ref="ns2:LTS_x002d_FDL" minOccurs="0"/>
                <xsd:element ref="ns2:Project_x0020_Life_x0020_Cycle" minOccurs="0"/>
                <xsd:element ref="ns2:Special_x0020_Document" minOccurs="0"/>
                <xsd:element ref="ns2:Last_x0020_Published_x002f_Revision_x0020_Column" minOccurs="0"/>
                <xsd:element ref="ns2:Corporate_x002d_HSE_x0020_Standard" minOccurs="0"/>
                <xsd:element ref="ns2:Corporate_x0020_Applicable_x0020_HSE_x0020_Standard" minOccurs="0"/>
                <xsd:element ref="ns2:Corporate_x002d_Topic" minOccurs="0"/>
                <xsd:element ref="ns2:k74d84bb8fd94f168854818e1c18b2c3" minOccurs="0"/>
                <xsd:element ref="ns2:db490875338a403ba0c7f7ba52020bce" minOccurs="0"/>
                <xsd:element ref="ns2:pa6c5cffaee94f878c71a96549427b01" minOccurs="0"/>
                <xsd:element ref="ns2:n8ad6657aadd436caab9f1da58eba247" minOccurs="0"/>
                <xsd:element ref="ns2:b49ee5cc34154f8a846d46ebc2b33822" minOccurs="0"/>
                <xsd:element ref="ns3:TaxCatchAll" minOccurs="0"/>
                <xsd:element ref="ns2:i5d89ddc70f149b18eadb08820d56a9c" minOccurs="0"/>
                <xsd:element ref="ns2:h96de5ae60f74e17bb3c790429939fbc" minOccurs="0"/>
                <xsd:element ref="ns2:o64b823b26b64c72ac13a0cfee9e2a29" minOccurs="0"/>
                <xsd:element ref="ns2:d5d5a75020b84b339cce789f18cbb2e7" minOccurs="0"/>
                <xsd:element ref="ns2:Old_x0020_Document_x0020_Number"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5:IconOverlay" minOccurs="0"/>
                <xsd:element ref="ns2:Project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9a2a6-b762-401b-b068-7b0b189c9cb2" elementFormDefault="qualified">
    <xsd:import namespace="http://schemas.microsoft.com/office/2006/documentManagement/types"/>
    <xsd:import namespace="http://schemas.microsoft.com/office/infopath/2007/PartnerControls"/>
    <xsd:element name="Document_x0020_Number" ma:index="8" ma:displayName="Document Number" ma:indexed="true" ma:internalName="Document_x0020_Number" ma:readOnly="false">
      <xsd:simpleType>
        <xsd:restriction base="dms:Text">
          <xsd:maxLength value="255"/>
        </xsd:restriction>
      </xsd:simpleType>
    </xsd:element>
    <xsd:element name="Rev_x0020_No_x002e_" ma:index="9" nillable="true" ma:displayName="Rev No." ma:internalName="Rev_x0020_No_x002e_" ma:readOnly="false">
      <xsd:simpleType>
        <xsd:restriction base="dms:Text">
          <xsd:maxLength value="255"/>
        </xsd:restriction>
      </xsd:simpleType>
    </xsd:element>
    <xsd:element name="Responsibilities" ma:index="10" nillable="true" ma:displayName="Responsibilities" ma:internalName="Responsibilities" ma:readOnly="false">
      <xsd:complexType>
        <xsd:complexContent>
          <xsd:extension base="dms:MultiChoice">
            <xsd:sequence>
              <xsd:element name="Value" maxOccurs="unbounded" minOccurs="0" nillable="true">
                <xsd:simpleType>
                  <xsd:restriction base="dms:Choice">
                    <xsd:enumeration value="Accounts Payable"/>
                    <xsd:enumeration value="Accounts Payable, Corporate"/>
                    <xsd:enumeration value="Accounts Payable, Divisional"/>
                    <xsd:enumeration value="Accounts Receivable, Corporate"/>
                    <xsd:enumeration value="Accounts Receivable, Divisional"/>
                    <xsd:enumeration value="Administrator"/>
                    <xsd:enumeration value="Apprentice"/>
                    <xsd:enumeration value="Apprenticeship Coordinator"/>
                    <xsd:enumeration value="Auditee"/>
                    <xsd:enumeration value="Bid Captain"/>
                    <xsd:enumeration value="Bid Sponsor"/>
                    <xsd:enumeration value="BU Leader"/>
                    <xsd:enumeration value="Business Development"/>
                    <xsd:enumeration value="Business Operations Manager"/>
                    <xsd:enumeration value="Chief Estimator"/>
                    <xsd:enumeration value="Chief Legal Officer"/>
                    <xsd:enumeration value="Chief Information Officer"/>
                    <xsd:enumeration value="CMS Team"/>
                    <xsd:enumeration value="Communications"/>
                    <xsd:enumeration value="Competent Assessor"/>
                    <xsd:enumeration value="Construction Coordinator"/>
                    <xsd:enumeration value="Construction Manager"/>
                    <xsd:enumeration value="Coordinator"/>
                    <xsd:enumeration value="Corporate Treasury"/>
                    <xsd:enumeration value="Cost Engineering"/>
                    <xsd:enumeration value="Cost Engineering Coordinator"/>
                    <xsd:enumeration value="Craft Employee"/>
                    <xsd:enumeration value="Crane Operator"/>
                    <xsd:enumeration value="Crew"/>
                    <xsd:enumeration value="Data Entry Clerk"/>
                    <xsd:enumeration value="Dispatcher"/>
                    <xsd:enumeration value="Document Controller"/>
                    <xsd:enumeration value="Drafting"/>
                    <xsd:enumeration value="Draftsperson"/>
                    <xsd:enumeration value="Element Executive Representative"/>
                    <xsd:enumeration value="Element Leader"/>
                    <xsd:enumeration value="Employee"/>
                    <xsd:enumeration value="Engineering Coordinator"/>
                    <xsd:enumeration value="Equipment Analyst"/>
                    <xsd:enumeration value="Equipment Coordinator"/>
                    <xsd:enumeration value="Equipment Manager"/>
                    <xsd:enumeration value="Equipment Operators"/>
                    <xsd:enumeration value="Equipment, Divisional"/>
                    <xsd:enumeration value="Estimating"/>
                    <xsd:enumeration value="Estimators"/>
                    <xsd:enumeration value="Expeditor"/>
                    <xsd:enumeration value="Facility Manager"/>
                    <xsd:enumeration value="Financial Analyst"/>
                    <xsd:enumeration value="Fleet Administrator"/>
                    <xsd:enumeration value="Foreman"/>
                    <xsd:enumeration value="General Foreman"/>
                    <xsd:enumeration value="General Superintendent"/>
                    <xsd:enumeration value="GIS Team"/>
                    <xsd:enumeration value="HS&amp;E, Corporate"/>
                    <xsd:enumeration value="HS&amp;E, Divisional"/>
                    <xsd:enumeration value="Human Resources, Corporate"/>
                    <xsd:enumeration value="Human Resources, Divisional"/>
                    <xsd:enumeration value="Human Resources Recruiter"/>
                    <xsd:enumeration value="iAuditor Administrator"/>
                    <xsd:enumeration value="Industrial Relations"/>
                    <xsd:enumeration value="Information Services"/>
                    <xsd:enumeration value="Ledcor Equipment Group"/>
                    <xsd:enumeration value="Legal"/>
                    <xsd:enumeration value="Manager"/>
                    <xsd:enumeration value="Material Coordinator"/>
                    <xsd:enumeration value="Materials Management"/>
                    <xsd:enumeration value="Office Services"/>
                    <xsd:enumeration value="Operations"/>
                    <xsd:enumeration value="Payroll"/>
                    <xsd:enumeration value="Pipe Cutter"/>
                    <xsd:enumeration value="Pipe Fitter"/>
                    <xsd:enumeration value="Planner / Scheduler"/>
                    <xsd:enumeration value="President, Divisional"/>
                    <xsd:enumeration value="Procurement"/>
                    <xsd:enumeration value="Procurement Coordinator"/>
                    <xsd:enumeration value="Project Accountant"/>
                    <xsd:enumeration value="Project Accounting"/>
                    <xsd:enumeration value="Project Controls"/>
                    <xsd:enumeration value="Project Coordinator"/>
                    <xsd:enumeration value="Project Director"/>
                    <xsd:enumeration value="Project Engineer"/>
                    <xsd:enumeration value="Project Manager"/>
                    <xsd:enumeration value="Project Quality Manager"/>
                    <xsd:enumeration value="Project Quality Representative"/>
                    <xsd:enumeration value="Project Sponsor"/>
                    <xsd:enumeration value="Project Team"/>
                    <xsd:enumeration value="Purchasing"/>
                    <xsd:enumeration value="Purchasing Coordinator"/>
                    <xsd:enumeration value="Purchasing Designate"/>
                    <xsd:enumeration value="Purchasing Manager"/>
                    <xsd:enumeration value="QA / QC Administrator"/>
                    <xsd:enumeration value="QA / QC Coordinator"/>
                    <xsd:enumeration value="QA / QC Inspector"/>
                    <xsd:enumeration value="Quality"/>
                    <xsd:enumeration value="Rigger"/>
                    <xsd:enumeration value="Risk Management"/>
                    <xsd:enumeration value="Sales"/>
                    <xsd:enumeration value="Scheduler"/>
                    <xsd:enumeration value="Security"/>
                    <xsd:enumeration value="Senior Leadership"/>
                    <xsd:enumeration value="Shipper / Receiver"/>
                    <xsd:enumeration value="Signaler"/>
                    <xsd:enumeration value="Splicer"/>
                    <xsd:enumeration value="Strategic Sourcing"/>
                    <xsd:enumeration value="Subcontract Administrator"/>
                    <xsd:enumeration value="Subcontractor"/>
                    <xsd:enumeration value="Superintendent"/>
                    <xsd:enumeration value="Supervisor"/>
                    <xsd:enumeration value="Surveyor"/>
                    <xsd:enumeration value="System Analyst"/>
                    <xsd:enumeration value="Team Lead"/>
                    <xsd:enumeration value="Technician"/>
                    <xsd:enumeration value="Time and Pay Administrator"/>
                    <xsd:enumeration value="Time and Pay Clerk"/>
                    <xsd:enumeration value="Tool Crib Attendant"/>
                    <xsd:enumeration value="Trades Recruiter"/>
                    <xsd:enumeration value="Training Coordinator"/>
                    <xsd:enumeration value="Turnover Coordinator"/>
                    <xsd:enumeration value="Vice President / Senior Vice President"/>
                    <xsd:enumeration value="Warehouse"/>
                    <xsd:enumeration value="Warehouse Coordinator"/>
                    <xsd:enumeration value="Warehouse Manager"/>
                    <xsd:enumeration value="Welder"/>
                  </xsd:restriction>
                </xsd:simpleType>
              </xsd:element>
            </xsd:sequence>
          </xsd:extension>
        </xsd:complexContent>
      </xsd:complexType>
    </xsd:element>
    <xsd:element name="CON_x002d_BD" ma:index="11" nillable="true" ma:displayName="CON-BD" ma:format="Dropdown" ma:internalName="CON_x002d_BD" ma:readOnly="false">
      <xsd:simpleType>
        <xsd:restriction base="dms:Choice">
          <xsd:enumeration value="1.00 Pursuit Process"/>
          <xsd:enumeration value="1.01 Business Relations"/>
          <xsd:enumeration value="1.02 Marketing"/>
          <xsd:enumeration value="1.03 Proposals"/>
          <xsd:enumeration value="1.04 Field Engineering"/>
          <xsd:enumeration value="1.05 Legal Administration"/>
          <xsd:enumeration value="1.06 Subcontractor / Supplier Management"/>
          <xsd:enumeration value="N/A"/>
        </xsd:restriction>
      </xsd:simpleType>
    </xsd:element>
    <xsd:element name="CON_x002d_EST" ma:index="12" nillable="true" ma:displayName="CON-EST" ma:format="Dropdown" ma:internalName="CON_x002d_EST" ma:readOnly="false">
      <xsd:simpleType>
        <xsd:restriction base="dms:Choice">
          <xsd:enumeration value="1.00 Pursuit Process"/>
          <xsd:enumeration value="1.01 Estimating Standards"/>
          <xsd:enumeration value="1.02 Bid / No Bid"/>
          <xsd:enumeration value="1.03 Bid Kickoff / Strategy"/>
          <xsd:enumeration value="1.04 Bid Tracking &amp; Setup"/>
          <xsd:enumeration value="1.05 Design-Build and Joint Venture Pursuits"/>
          <xsd:enumeration value="1.06 Shared Services Engagement"/>
          <xsd:enumeration value="1.07 Quantity Validation"/>
          <xsd:enumeration value="1.08 Subcontractor &amp; Supplier Solicitation"/>
          <xsd:enumeration value="1.09 Estimate Validation"/>
          <xsd:enumeration value="1.10 Indirect Cost Verification"/>
          <xsd:enumeration value="1.11 Risk Assessment"/>
          <xsd:enumeration value="1.12 Bid Review"/>
          <xsd:enumeration value="1.13 Bid Closeout"/>
          <xsd:enumeration value="1.14 Bid Submission"/>
          <xsd:enumeration value="1.15 Post Bid"/>
          <xsd:enumeration value="1.16 Post Award"/>
          <xsd:enumeration value="1.17 Estimating Metrics"/>
          <xsd:enumeration value="N/A"/>
        </xsd:restriction>
      </xsd:simpleType>
    </xsd:element>
    <xsd:element name="CON_x002d_CNT" ma:index="13" nillable="true" ma:displayName="CON-CNT" ma:format="Dropdown" ma:internalName="CON_x002d_CNT" ma:readOnly="false">
      <xsd:simpleType>
        <xsd:restriction base="dms:Choice">
          <xsd:enumeration value="1.00 Content Overview"/>
          <xsd:enumeration value="1.01 Estimating / Pre-Bid"/>
          <xsd:enumeration value="1.02 Prime Contract Negotiation / Post Bid"/>
          <xsd:enumeration value="1.03 Project Management"/>
          <xsd:enumeration value="1.04 Subcontractor / Vendor Selection &amp; Template Agreements"/>
          <xsd:enumeration value="1.05 Legal Administration"/>
        </xsd:restriction>
      </xsd:simpleType>
    </xsd:element>
    <xsd:element name="LTS_x002d_BD" ma:index="14" nillable="true" ma:displayName="LTS-BD" ma:format="Dropdown" ma:internalName="LTS_x002d_BD" ma:readOnly="false">
      <xsd:simpleType>
        <xsd:restriction base="dms:Choice">
          <xsd:enumeration value="1.00 Pursuit Process"/>
          <xsd:enumeration value="1.01 Business Relations"/>
          <xsd:enumeration value="1.02 Field Engineering"/>
          <xsd:enumeration value="1.03 Legal Administration"/>
          <xsd:enumeration value="1.04 Marketing"/>
          <xsd:enumeration value="1.05 Subcontractor / Supplier Management"/>
          <xsd:enumeration value="N/A"/>
        </xsd:restriction>
      </xsd:simpleType>
    </xsd:element>
    <xsd:element name="LTS_x002d_EST" ma:index="15" nillable="true" ma:displayName="LTS-EST" ma:format="Dropdown" ma:internalName="LTS_x002d_EST" ma:readOnly="false">
      <xsd:simpleType>
        <xsd:restriction base="dms:Choice">
          <xsd:enumeration value="1.00 Workflow and Training"/>
          <xsd:enumeration value="1.01 Estimating Standards"/>
          <xsd:enumeration value="1.02 Bid / No Bid"/>
          <xsd:enumeration value="1.03 Bid Kickoff / Strategy"/>
          <xsd:enumeration value="1.04 Bid Tracking &amp; Setup"/>
          <xsd:enumeration value="1.05 Design-Build &amp; Joint Venture Pursuits"/>
          <xsd:enumeration value="1.06 Shared Services Engagement"/>
          <xsd:enumeration value="1.07 Quantity Validation"/>
          <xsd:enumeration value="1.08 Subcontractor &amp; Supplier Solicitation"/>
          <xsd:enumeration value="1.09 Estimate Validation"/>
          <xsd:enumeration value="1.10 Indirect Cost Verification"/>
          <xsd:enumeration value="1.11 Risk Assessment"/>
          <xsd:enumeration value="1.12 Bid Review"/>
          <xsd:enumeration value="1.13 Bid Closeout"/>
          <xsd:enumeration value="1.14 Bid Submission"/>
          <xsd:enumeration value="1.15 Post Bid"/>
          <xsd:enumeration value="1.16 Post Award"/>
          <xsd:enumeration value="1.17 Estimating Metrics"/>
          <xsd:enumeration value="N/A"/>
        </xsd:restriction>
      </xsd:simpleType>
    </xsd:element>
    <xsd:element name="LTS_x002d_ENG" ma:index="16" nillable="true" ma:displayName="LTS-ENG" ma:format="Dropdown" ma:internalName="LTS_x002d_ENG" ma:readOnly="false">
      <xsd:simpleType>
        <xsd:restriction base="dms:Choice">
          <xsd:enumeration value="1.01 Design and Engineering Planning"/>
          <xsd:enumeration value="1.02 Employee Information"/>
          <xsd:enumeration value="1.03 Records &amp; Statistics"/>
          <xsd:enumeration value="1.04 Verifications"/>
          <xsd:enumeration value="1.05 Work Execution"/>
          <xsd:enumeration value="1.06 Work Management"/>
          <xsd:enumeration value="1.07 GIS"/>
        </xsd:restriction>
      </xsd:simpleType>
    </xsd:element>
    <xsd:element name="LTS_x002d_FDL" ma:index="17" nillable="true" ma:displayName="LTS-FDL" ma:format="Dropdown" ma:internalName="LTS_x002d_FDL" ma:readOnly="false">
      <xsd:simpleType>
        <xsd:restriction base="dms:Choice">
          <xsd:enumeration value="1.01 Onboarding / Offboarding Technician"/>
          <xsd:enumeration value="1.02 Training"/>
          <xsd:enumeration value="1.03 Field Workforce Management"/>
          <xsd:enumeration value="1.04 Resource Planning / Scheduling"/>
          <xsd:enumeration value="1.05 Dispatch"/>
          <xsd:enumeration value="1.06 Client Relations"/>
          <xsd:enumeration value="1.07 Client Specific"/>
          <xsd:enumeration value="1.08 Health, Safety, and Environment"/>
          <xsd:enumeration value="1.09 Quality"/>
          <xsd:enumeration value="1.10 Equipment and Maintenance"/>
          <xsd:enumeration value="1.11 Materials Management"/>
          <xsd:enumeration value="1.12 Finance and Administration"/>
          <xsd:enumeration value="1.13 Contracts"/>
          <xsd:enumeration value="1.14 Risk Management"/>
          <xsd:enumeration value="1.15 Human Resources"/>
          <xsd:enumeration value="1.16 Industrial Relations"/>
          <xsd:enumeration value="1.17 Project Management"/>
          <xsd:enumeration value="N/A"/>
        </xsd:restriction>
      </xsd:simpleType>
    </xsd:element>
    <xsd:element name="Project_x0020_Life_x0020_Cycle" ma:index="23" nillable="true" ma:displayName="Project Life Cycle" ma:format="Dropdown" ma:internalName="Project_x0020_Life_x0020_Cycle" ma:readOnly="false">
      <xsd:simpleType>
        <xsd:restriction base="dms:Choice">
          <xsd:enumeration value="Planning"/>
          <xsd:enumeration value="Execution &amp; Controls"/>
          <xsd:enumeration value="Closeout"/>
          <xsd:enumeration value="IS-Initiate and Plan"/>
          <xsd:enumeration value="IS-Define"/>
          <xsd:enumeration value="IS-Execute"/>
          <xsd:enumeration value="IS-Close"/>
          <xsd:enumeration value="IS-All Phases"/>
        </xsd:restriction>
      </xsd:simpleType>
    </xsd:element>
    <xsd:element name="Special_x0020_Document" ma:index="24" nillable="true" ma:displayName="Special Document" ma:default="N/A" ma:format="Dropdown" ma:internalName="Special_x0020_Document" ma:readOnly="false">
      <xsd:simpleType>
        <xsd:restriction base="dms:Choice">
          <xsd:enumeration value="N/A"/>
          <xsd:enumeration value="Covid-19"/>
        </xsd:restriction>
      </xsd:simpleType>
    </xsd:element>
    <xsd:element name="Last_x0020_Published_x002f_Revision_x0020_Column" ma:index="25" nillable="true" ma:displayName="Last Published/Revised" ma:format="DateOnly" ma:internalName="Last_x0020_Published_x002f_Revision_x0020_Column" ma:readOnly="false">
      <xsd:simpleType>
        <xsd:restriction base="dms:DateTime"/>
      </xsd:simpleType>
    </xsd:element>
    <xsd:element name="Corporate_x002d_HSE_x0020_Standard" ma:index="26" nillable="true" ma:displayName="HSE Standard" ma:description="To tag new and revised HSE standards" ma:format="Dropdown" ma:indexed="true" ma:internalName="Corporate_x002d_HSE_x0020_Standard" ma:readOnly="false">
      <xsd:simpleType>
        <xsd:restriction base="dms:Choice">
          <xsd:enumeration value="Audits"/>
          <xsd:enumeration value="Communication and Employee Participation"/>
          <xsd:enumeration value="Emergency Management"/>
          <xsd:enumeration value="Environmental Management"/>
          <xsd:enumeration value="Hazard Identification, Risk Assessment, and Controls"/>
          <xsd:enumeration value="HS&amp;E Management System"/>
          <xsd:enumeration value="HS&amp;E Plan"/>
          <xsd:enumeration value="HS&amp;E Policies"/>
          <xsd:enumeration value="Incident Investigation"/>
          <xsd:enumeration value="Inspections"/>
          <xsd:enumeration value="Legal and Other Requirements"/>
          <xsd:enumeration value="Management of Change and Document Control"/>
          <xsd:enumeration value="Management Review"/>
          <xsd:enumeration value="Nonconformity and Corrective Action"/>
          <xsd:enumeration value="Occupational Health and Hygiene"/>
          <xsd:enumeration value="Occupational Injury and Illness Management"/>
          <xsd:enumeration value="Personal Protective Equipment"/>
          <xsd:enumeration value="Preventative Maintenance"/>
          <xsd:enumeration value="Procurement"/>
          <xsd:enumeration value="Recognition"/>
          <xsd:enumeration value="Records and Statistics"/>
          <xsd:enumeration value="Roles, Responsibilities, and Accountabilities"/>
          <xsd:enumeration value="Security"/>
          <xsd:enumeration value="Subcontractor Management"/>
          <xsd:enumeration value="Targets and Objectives"/>
          <xsd:enumeration value="Training and Orientation"/>
          <xsd:enumeration value="Workplace Rules and Life Critical Risks"/>
        </xsd:restriction>
      </xsd:simpleType>
    </xsd:element>
    <xsd:element name="Corporate_x0020_Applicable_x0020_HSE_x0020_Standard" ma:index="27" nillable="true" ma:displayName="Applicable HSE Standard" ma:internalName="Corporate_x0020_Applicable_x0020_HSE_x0020_Standard" ma:readOnly="false">
      <xsd:complexType>
        <xsd:complexContent>
          <xsd:extension base="dms:MultiChoice">
            <xsd:sequence>
              <xsd:element name="Value" maxOccurs="unbounded" minOccurs="0" nillable="true">
                <xsd:simpleType>
                  <xsd:restriction base="dms:Choice">
                    <xsd:enumeration value="Audits"/>
                    <xsd:enumeration value="Communication and Employee Participation"/>
                    <xsd:enumeration value="Emergency Management"/>
                    <xsd:enumeration value="Environmental Management"/>
                    <xsd:enumeration value="Hazard Identification, Risk Assessment, and Controls"/>
                    <xsd:enumeration value="HS&amp;E Management System"/>
                    <xsd:enumeration value="HS&amp;E Plan"/>
                    <xsd:enumeration value="HS&amp;E Policies"/>
                    <xsd:enumeration value="Incident Investigation"/>
                    <xsd:enumeration value="Inspections"/>
                    <xsd:enumeration value="Legal and Other Requirements"/>
                    <xsd:enumeration value="Management of Change and Document Control"/>
                    <xsd:enumeration value="Management Review"/>
                    <xsd:enumeration value="Nonconformity and Corrective Action"/>
                    <xsd:enumeration value="Occupational Health and Hygiene"/>
                    <xsd:enumeration value="Occupational Injury and Illness Management"/>
                    <xsd:enumeration value="Personal Protective Equipment"/>
                    <xsd:enumeration value="Preventative Maintenance"/>
                    <xsd:enumeration value="Procurement"/>
                    <xsd:enumeration value="Recognition"/>
                    <xsd:enumeration value="Records and Statistics"/>
                    <xsd:enumeration value="Roles, Responsibilities, and Accountabilities"/>
                    <xsd:enumeration value="Security"/>
                    <xsd:enumeration value="Subcontractor Management"/>
                    <xsd:enumeration value="Targets and Objectives"/>
                    <xsd:enumeration value="Training and Orientation"/>
                    <xsd:enumeration value="Workplace Rules and Life Critical Risks"/>
                  </xsd:restriction>
                </xsd:simpleType>
              </xsd:element>
            </xsd:sequence>
          </xsd:extension>
        </xsd:complexContent>
      </xsd:complexType>
    </xsd:element>
    <xsd:element name="Corporate_x002d_Topic" ma:index="28" nillable="true" ma:displayName="Topic" ma:format="Dropdown" ma:internalName="Corporate_x002d_Topic" ma:readOnly="false">
      <xsd:simpleType>
        <xsd:restriction base="dms:Choice">
          <xsd:enumeration value="00 - Hazard Identification, Risk Assessment &amp; Controls"/>
          <xsd:enumeration value="Aviation Safety"/>
          <xsd:enumeration value="Community"/>
          <xsd:enumeration value="Competence Assessment"/>
          <xsd:enumeration value="Confined Spaces"/>
          <xsd:enumeration value="Drug and Alcohol"/>
          <xsd:enumeration value="Electrical Safety"/>
          <xsd:enumeration value="Environmental Protection"/>
          <xsd:enumeration value="Form"/>
          <xsd:enumeration value="General Workplace Requirements"/>
          <xsd:enumeration value="Ground Disturbance"/>
          <xsd:enumeration value="Hand and Power Tools and Equipment"/>
          <xsd:enumeration value="Hazardous Energy Isolation (LOTO)"/>
          <xsd:enumeration value="Hoisting and Rigging"/>
          <xsd:enumeration value="Inspections"/>
          <xsd:enumeration value="Light Duty Vehicle Operation"/>
          <xsd:enumeration value="Management of Change"/>
          <xsd:enumeration value="Occupational Health &amp; Hygiene"/>
          <xsd:enumeration value="Powered Mobile Equipment"/>
          <xsd:enumeration value="Program"/>
          <xsd:enumeration value="Reference"/>
          <xsd:enumeration value="Remote Piloted Aircraft System (Drone)"/>
          <xsd:enumeration value="Safe Work Method Development"/>
          <xsd:enumeration value="Standard"/>
          <xsd:enumeration value="Seasonal Safety"/>
          <xsd:enumeration value="Seasonal Work Planning"/>
          <xsd:enumeration value="Toolbox Meeting"/>
          <xsd:enumeration value="Traffic Control"/>
          <xsd:enumeration value="WHMIS/ GHS"/>
          <xsd:enumeration value="Working at Heights"/>
        </xsd:restriction>
      </xsd:simpleType>
    </xsd:element>
    <xsd:element name="k74d84bb8fd94f168854818e1c18b2c3" ma:index="29" nillable="true" ma:taxonomy="true" ma:internalName="k74d84bb8fd94f168854818e1c18b2c3" ma:taxonomyFieldName="Applicable_x0020_Element_x0020__x002d__x0020_Master" ma:displayName="Applicability" ma:readOnly="false" ma:default="" ma:fieldId="{474d84bb-8fd9-4f16-8854-818e1c18b2c3}" ma:taxonomyMulti="true" ma:sspId="a74fcab4-6ec6-4f0e-ae43-bc8960fbff40" ma:termSetId="3bb95b21-bffe-4784-9a3e-f2e3529aa91c" ma:anchorId="00000000-0000-0000-0000-000000000000" ma:open="false" ma:isKeyword="false">
      <xsd:complexType>
        <xsd:sequence>
          <xsd:element ref="pc:Terms" minOccurs="0" maxOccurs="1"/>
        </xsd:sequence>
      </xsd:complexType>
    </xsd:element>
    <xsd:element name="db490875338a403ba0c7f7ba52020bce" ma:index="30" nillable="true" ma:taxonomy="true" ma:internalName="db490875338a403ba0c7f7ba52020bce" ma:taxonomyFieldName="Category_x0020__x002d__x0020_Master" ma:displayName="Category" ma:indexed="true" ma:readOnly="false" ma:fieldId="{db490875-338a-403b-a0c7-f7ba52020bce}" ma:sspId="a74fcab4-6ec6-4f0e-ae43-bc8960fbff40" ma:termSetId="23e336ba-07de-44bb-830d-8f32a7ef1eb1" ma:anchorId="00000000-0000-0000-0000-000000000000" ma:open="false" ma:isKeyword="false">
      <xsd:complexType>
        <xsd:sequence>
          <xsd:element ref="pc:Terms" minOccurs="0" maxOccurs="1"/>
        </xsd:sequence>
      </xsd:complexType>
    </xsd:element>
    <xsd:element name="pa6c5cffaee94f878c71a96549427b01" ma:index="31" nillable="true" ma:taxonomy="true" ma:internalName="pa6c5cffaee94f878c71a96549427b01" ma:taxonomyFieldName="PFI_x0020_Header_x0020__x002d__x0020_Master_x0020_Column" ma:displayName="PFI Header" ma:indexed="true" ma:readOnly="false" ma:fieldId="{9a6c5cff-aee9-4f87-8c71-a96549427b01}" ma:sspId="a74fcab4-6ec6-4f0e-ae43-bc8960fbff40" ma:termSetId="26cf51d2-f141-4b33-9d71-7e3992436432" ma:anchorId="00000000-0000-0000-0000-000000000000" ma:open="false" ma:isKeyword="false">
      <xsd:complexType>
        <xsd:sequence>
          <xsd:element ref="pc:Terms" minOccurs="0" maxOccurs="1"/>
        </xsd:sequence>
      </xsd:complexType>
    </xsd:element>
    <xsd:element name="n8ad6657aadd436caab9f1da58eba247" ma:index="33" nillable="true" ma:taxonomy="true" ma:internalName="n8ad6657aadd436caab9f1da58eba247" ma:taxonomyFieldName="PFI_x0020_SubHeader_x0020__x002d__x0020_Master_x0020_Column" ma:displayName="PFI SubHeader" ma:indexed="true" ma:readOnly="false" ma:fieldId="{78ad6657-aadd-436c-aab9-f1da58eba247}" ma:sspId="a74fcab4-6ec6-4f0e-ae43-bc8960fbff40" ma:termSetId="f98433ab-e911-49bd-a259-8aeaa68db1c5" ma:anchorId="00000000-0000-0000-0000-000000000000" ma:open="false" ma:isKeyword="false">
      <xsd:complexType>
        <xsd:sequence>
          <xsd:element ref="pc:Terms" minOccurs="0" maxOccurs="1"/>
        </xsd:sequence>
      </xsd:complexType>
    </xsd:element>
    <xsd:element name="b49ee5cc34154f8a846d46ebc2b33822" ma:index="35" nillable="true" ma:taxonomy="true" ma:internalName="b49ee5cc34154f8a846d46ebc2b33822" ma:taxonomyFieldName="Applicable_x0020_PFI_x0020_SubHeader_x0020__x002d__x0020_Master_x0020_Column" ma:displayName="Applicable PFI SubHeader" ma:readOnly="false" ma:fieldId="{b49ee5cc-3415-4f8a-846d-46ebc2b33822}" ma:taxonomyMulti="true" ma:sspId="a74fcab4-6ec6-4f0e-ae43-bc8960fbff40" ma:termSetId="f98433ab-e911-49bd-a259-8aeaa68db1c5" ma:anchorId="00000000-0000-0000-0000-000000000000" ma:open="false" ma:isKeyword="false">
      <xsd:complexType>
        <xsd:sequence>
          <xsd:element ref="pc:Terms" minOccurs="0" maxOccurs="1"/>
        </xsd:sequence>
      </xsd:complexType>
    </xsd:element>
    <xsd:element name="i5d89ddc70f149b18eadb08820d56a9c" ma:index="37" nillable="true" ma:taxonomy="true" ma:internalName="i5d89ddc70f149b18eadb08820d56a9c" ma:taxonomyFieldName="Work_x0020_Group_x0020__x002d__x0020_Master" ma:displayName="Work Group" ma:readOnly="false" ma:default="" ma:fieldId="{25d89ddc-70f1-49b1-8ead-b08820d56a9c}" ma:taxonomyMulti="true" ma:sspId="a74fcab4-6ec6-4f0e-ae43-bc8960fbff40" ma:termSetId="444eafe3-2866-42b2-b1b2-66709af34ace" ma:anchorId="00000000-0000-0000-0000-000000000000" ma:open="false" ma:isKeyword="false">
      <xsd:complexType>
        <xsd:sequence>
          <xsd:element ref="pc:Terms" minOccurs="0" maxOccurs="1"/>
        </xsd:sequence>
      </xsd:complexType>
    </xsd:element>
    <xsd:element name="h96de5ae60f74e17bb3c790429939fbc" ma:index="39" nillable="true" ma:taxonomy="true" ma:internalName="h96de5ae60f74e17bb3c790429939fbc" ma:taxonomyFieldName="Business_x0020_Unit_x0020__x002d__x0020_Master" ma:displayName="Business Unit - CON" ma:readOnly="false" ma:default="" ma:fieldId="{196de5ae-60f7-4e17-bb3c-790429939fbc}" ma:taxonomyMulti="true" ma:sspId="a74fcab4-6ec6-4f0e-ae43-bc8960fbff40" ma:termSetId="b94e9171-d039-49a4-bd6d-d3e9623375d4" ma:anchorId="00000000-0000-0000-0000-000000000000" ma:open="false" ma:isKeyword="false">
      <xsd:complexType>
        <xsd:sequence>
          <xsd:element ref="pc:Terms" minOccurs="0" maxOccurs="1"/>
        </xsd:sequence>
      </xsd:complexType>
    </xsd:element>
    <xsd:element name="o64b823b26b64c72ac13a0cfee9e2a29" ma:index="41" nillable="true" ma:taxonomy="true" ma:internalName="o64b823b26b64c72ac13a0cfee9e2a29" ma:taxonomyFieldName="Governance_x0020_Element_x0020__x002d__x0020_Master_x0020_Column" ma:displayName="Governance Element" ma:indexed="true" ma:readOnly="false" ma:fieldId="{864b823b-26b6-4c72-ac13-a0cfee9e2a29}" ma:sspId="a74fcab4-6ec6-4f0e-ae43-bc8960fbff40" ma:termSetId="f029bbbb-554d-448c-bede-8f1fc6bc1c76" ma:anchorId="00000000-0000-0000-0000-000000000000" ma:open="false" ma:isKeyword="false">
      <xsd:complexType>
        <xsd:sequence>
          <xsd:element ref="pc:Terms" minOccurs="0" maxOccurs="1"/>
        </xsd:sequence>
      </xsd:complexType>
    </xsd:element>
    <xsd:element name="d5d5a75020b84b339cce789f18cbb2e7" ma:index="42" nillable="true" ma:taxonomy="true" ma:internalName="d5d5a75020b84b339cce789f18cbb2e7" ma:taxonomyFieldName="Document_x0020_Type_x0020__x002d__x0020_Master_x0020_Column" ma:displayName="Document Type" ma:indexed="true" ma:readOnly="false" ma:fieldId="{d5d5a750-20b8-4b33-9cce-789f18cbb2e7}" ma:sspId="a74fcab4-6ec6-4f0e-ae43-bc8960fbff40" ma:termSetId="e92d4d21-6479-47c4-b099-0aea24ed58c6" ma:anchorId="00000000-0000-0000-0000-000000000000" ma:open="false" ma:isKeyword="false">
      <xsd:complexType>
        <xsd:sequence>
          <xsd:element ref="pc:Terms" minOccurs="0" maxOccurs="1"/>
        </xsd:sequence>
      </xsd:complexType>
    </xsd:element>
    <xsd:element name="Old_x0020_Document_x0020_Number" ma:index="43" nillable="true" ma:displayName="Archived Document Number" ma:hidden="true" ma:internalName="Old_x0020_Document_x0020_Number" ma:readOnly="false">
      <xsd:simpleType>
        <xsd:restriction base="dms:Text">
          <xsd:maxLength value="255"/>
        </xsd:restriction>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ProjectLevel" ma:index="57" nillable="true" ma:displayName="Project Level" ma:description="To tag IS-specific Project Levels" ma:internalName="ProjectLevel">
      <xsd:complexType>
        <xsd:complexContent>
          <xsd:extension base="dms:MultiChoice">
            <xsd:sequence>
              <xsd:element name="Value" maxOccurs="unbounded" minOccurs="0" nillable="true">
                <xsd:simpleType>
                  <xsd:restriction base="dms:Choice">
                    <xsd:enumeration value="IS-L0"/>
                    <xsd:enumeration value="IS-L1"/>
                    <xsd:enumeration value="IS-L2"/>
                    <xsd:enumeration value="IS-L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c35433-24da-4795-a671-3a8333ab6e95"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4a47a9c4-4230-4383-a73c-18bd26637d1b}" ma:internalName="TaxCatchAll" ma:readOnly="false" ma:showField="CatchAllData" ma:web="2f32937b-1c9d-465e-8beb-db25da1a3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32937b-1c9d-465e-8beb-db25da1a3c3e" elementFormDefault="qualified">
    <xsd:import namespace="http://schemas.microsoft.com/office/2006/documentManagement/types"/>
    <xsd:import namespace="http://schemas.microsoft.com/office/infopath/2007/PartnerControls"/>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C5A35-C451-489B-8939-E01207E93E25}">
  <ds:schemaRefs>
    <ds:schemaRef ds:uri="http://schemas.microsoft.com/office/2006/metadata/properties"/>
    <ds:schemaRef ds:uri="b1c35433-24da-4795-a671-3a8333ab6e95"/>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2f32937b-1c9d-465e-8beb-db25da1a3c3e"/>
    <ds:schemaRef ds:uri="5e19a2a6-b762-401b-b068-7b0b189c9cb2"/>
    <ds:schemaRef ds:uri="http://www.w3.org/XML/1998/namespace"/>
  </ds:schemaRefs>
</ds:datastoreItem>
</file>

<file path=customXml/itemProps2.xml><?xml version="1.0" encoding="utf-8"?>
<ds:datastoreItem xmlns:ds="http://schemas.openxmlformats.org/officeDocument/2006/customXml" ds:itemID="{498F2989-85F7-4605-B75B-4795DBBB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9a2a6-b762-401b-b068-7b0b189c9cb2"/>
    <ds:schemaRef ds:uri="b1c35433-24da-4795-a671-3a8333ab6e95"/>
    <ds:schemaRef ds:uri="2f32937b-1c9d-465e-8beb-db25da1a3c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E5090-4305-4528-BFB8-209EF7863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Ledcor Industries Inc.</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Release – Final Payment.docx</dc:title>
  <dc:creator>Mark Vretenar</dc:creator>
  <cp:lastModifiedBy>Romina Garcia</cp:lastModifiedBy>
  <cp:revision>2</cp:revision>
  <dcterms:created xsi:type="dcterms:W3CDTF">2022-08-04T14:42:00Z</dcterms:created>
  <dcterms:modified xsi:type="dcterms:W3CDTF">2022-08-04T14:42:00Z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 Element - Master">
    <vt:lpwstr>226;#Contracts and Legal|ad1e0fbb-6ffd-494c-b70c-34cf0b19c06d;#155;#Project Management|4d36ab78-d91d-43d6-9672-f68ac079963e;#174;#Field Services|934d4314-64f0-45f6-b036-ae0999375f81</vt:lpwstr>
  </property>
  <property fmtid="{D5CDD505-2E9C-101B-9397-08002B2CF9AE}" pid="3" name="Applicable Element - Master Columns">
    <vt:lpwstr/>
  </property>
  <property fmtid="{D5CDD505-2E9C-101B-9397-08002B2CF9AE}" pid="4" name="Applicable PFI SubHeader - Master Column">
    <vt:lpwstr/>
  </property>
  <property fmtid="{D5CDD505-2E9C-101B-9397-08002B2CF9AE}" pid="5" name="Applicable_x0020_Element_x0020__x002d__x0020_Master_x0020_Columns">
    <vt:lpwstr/>
  </property>
  <property fmtid="{D5CDD505-2E9C-101B-9397-08002B2CF9AE}" pid="6" name="Business Unit - Master">
    <vt:lpwstr>21;#CON - Fort McMurray Operations|07ec6282-af24-411a-ae1b-aa98b7c24303;#16;#CON - Heavy Civil ＆ Mining|5bf13531-0d29-42ca-9a38-51c25d6b150b;#22;#CON - Highways|d3b73f28-329d-412d-8feb-26c979fda01b;#19;#CON - Industrial|004c479e-306c-4a1b-b7d4-2fc1c35c2a9f;#20;#CON - Infrastructure|3f23193b-a4d4-4913-94a1-fcab06e92333;#15;#CON - Pipeline|422c89d1-fcbd-4eef-978b-dfa47fa7c54e</vt:lpwstr>
  </property>
  <property fmtid="{D5CDD505-2E9C-101B-9397-08002B2CF9AE}" pid="7" name="Business Unit - Master Column">
    <vt:lpwstr/>
  </property>
  <property fmtid="{D5CDD505-2E9C-101B-9397-08002B2CF9AE}" pid="8" name="Business Unit Column">
    <vt:lpwstr>;#CON - Fort McMurray Operations;#CON - Heavy Civil and Mining;#CON - Highways;#CON - Industrial;#CON - Infrastructure;#CON - Pipeline;#</vt:lpwstr>
  </property>
  <property fmtid="{D5CDD505-2E9C-101B-9397-08002B2CF9AE}" pid="9" name="Business_x0020_Unit_x0020__x002d__x0020_Master_x0020_Column">
    <vt:lpwstr/>
  </property>
  <property fmtid="{D5CDD505-2E9C-101B-9397-08002B2CF9AE}" pid="10" name="Category">
    <vt:lpwstr>Subcontractors &amp; Suppliers</vt:lpwstr>
  </property>
  <property fmtid="{D5CDD505-2E9C-101B-9397-08002B2CF9AE}" pid="11" name="Category - Master">
    <vt:lpwstr>227;#Subcontractors ＆ Suppliers|37e98074-f80b-405f-b85a-5226f2fe7ed1</vt:lpwstr>
  </property>
  <property fmtid="{D5CDD505-2E9C-101B-9397-08002B2CF9AE}" pid="12" name="Category(PFI)">
    <vt:lpwstr>06.00 General</vt:lpwstr>
  </property>
  <property fmtid="{D5CDD505-2E9C-101B-9397-08002B2CF9AE}" pid="13" name="ContentTypeId">
    <vt:lpwstr>0x01010002E2AF497BD8364088F2407D6B83F335</vt:lpwstr>
  </property>
  <property fmtid="{D5CDD505-2E9C-101B-9397-08002B2CF9AE}" pid="14" name="Division(s)">
    <vt:lpwstr>;#Constructors;#LTS;#</vt:lpwstr>
  </property>
  <property fmtid="{D5CDD505-2E9C-101B-9397-08002B2CF9AE}" pid="15" name="Document Type">
    <vt:lpwstr>7.0 Form</vt:lpwstr>
  </property>
  <property fmtid="{D5CDD505-2E9C-101B-9397-08002B2CF9AE}" pid="16" name="Document Type - Master Column">
    <vt:lpwstr>157;#7.0 Form|1c6674b1-a225-4b99-8f5f-158704537372</vt:lpwstr>
  </property>
  <property fmtid="{D5CDD505-2E9C-101B-9397-08002B2CF9AE}" pid="17" name="Element">
    <vt:lpwstr>;#3.0 Contracts and Legal;#4.0 Project Management;#Field Services;#</vt:lpwstr>
  </property>
  <property fmtid="{D5CDD505-2E9C-101B-9397-08002B2CF9AE}" pid="18" name="g515ce53b0b54c8484ee63bac523e444">
    <vt:lpwstr>Constructors (CON)|e353a7d6-57c5-408a-a982-1ac97ef1f87b;Ledcor Technical Services (LTS)|3bd706b9-5f25-41bd-9627-6877143fad05</vt:lpwstr>
  </property>
  <property fmtid="{D5CDD505-2E9C-101B-9397-08002B2CF9AE}" pid="19" name="Governance Element">
    <vt:lpwstr>Contracts and Legal</vt:lpwstr>
  </property>
  <property fmtid="{D5CDD505-2E9C-101B-9397-08002B2CF9AE}" pid="20" name="Governance Element - Master Column">
    <vt:lpwstr>35;#Contracts ＆ Legal|00831391-e276-4ece-9e5a-ba8ebbb4f834</vt:lpwstr>
  </property>
  <property fmtid="{D5CDD505-2E9C-101B-9397-08002B2CF9AE}" pid="21" name="k275288e2ebc4bfabf62490ad0d5ea19">
    <vt:lpwstr>Contracts and Legal|ad1e0fbb-6ffd-494c-b70c-34cf0b19c06d;Project Management|4d36ab78-d91d-43d6-9672-f68ac079963e;Field Services|934d4314-64f0-45f6-b036-ae0999375f81</vt:lpwstr>
  </property>
  <property fmtid="{D5CDD505-2E9C-101B-9397-08002B2CF9AE}" pid="22" name="l6ec1939bc3d4b7481d09ee3ff69e2f2">
    <vt:lpwstr>CON - Fort McMurray Operations|07ec6282-af24-411a-ae1b-aa98b7c24303;CON - Heavy Civil ＆ Mining|5bf13531-0d29-42ca-9a38-51c25d6b150b;CON - Highways|d3b73f28-329d-412d-8feb-26c979fda01b;CON - Industrial|004c479e-306c-4a1b-b7d4-2fc1c35c2a9f;CON - Infrastructure|3f23193b-a4d4-4913-94a1-fcab06e92333;CON - Pipeline|422c89d1-fcbd-4eef-978b-dfa47fa7c54e</vt:lpwstr>
  </property>
  <property fmtid="{D5CDD505-2E9C-101B-9397-08002B2CF9AE}" pid="23" name="LINKTEK-CHUNK-1">
    <vt:lpwstr>010021{"F":2,"I":"712D-40B7-A67E-2EBD"}</vt:lpwstr>
  </property>
  <property fmtid="{D5CDD505-2E9C-101B-9397-08002B2CF9AE}" pid="24" name="LTS-SAL">
    <vt:lpwstr/>
  </property>
  <property fmtid="{D5CDD505-2E9C-101B-9397-08002B2CF9AE}" pid="25" name="PFI">
    <vt:lpwstr/>
  </property>
  <property fmtid="{D5CDD505-2E9C-101B-9397-08002B2CF9AE}" pid="26" name="PFI Header - Master Column">
    <vt:lpwstr>350;#06-Subcontracts|66a985e7-850b-4208-984b-c91301e00580</vt:lpwstr>
  </property>
  <property fmtid="{D5CDD505-2E9C-101B-9397-08002B2CF9AE}" pid="27" name="PFI SubHeader - Master Column">
    <vt:lpwstr>383;#06.00 General|29a532f6-4c8e-499c-980a-46e14423b4ec</vt:lpwstr>
  </property>
  <property fmtid="{D5CDD505-2E9C-101B-9397-08002B2CF9AE}" pid="28" name="PFI-Header">
    <vt:lpwstr>06-Subcontracts</vt:lpwstr>
  </property>
  <property fmtid="{D5CDD505-2E9C-101B-9397-08002B2CF9AE}" pid="29" name="Project Filing Index">
    <vt:lpwstr/>
  </property>
  <property fmtid="{D5CDD505-2E9C-101B-9397-08002B2CF9AE}" pid="30" name="URL">
    <vt:lpwstr/>
  </property>
  <property fmtid="{D5CDD505-2E9C-101B-9397-08002B2CF9AE}" pid="31" name="Work Group - Master">
    <vt:lpwstr>14;#Constructors (CON)|e353a7d6-57c5-408a-a982-1ac97ef1f87b;#1;#Ledcor Technical Services (LTS)|3bd706b9-5f25-41bd-9627-6877143fad05</vt:lpwstr>
  </property>
  <property fmtid="{D5CDD505-2E9C-101B-9397-08002B2CF9AE}" pid="32" name="Workgroup(s) - Master Column">
    <vt:lpwstr/>
  </property>
  <property fmtid="{D5CDD505-2E9C-101B-9397-08002B2CF9AE}" pid="33" name="Workgroup_x0028_s_x0029__x0020__x002d__x0020_Master_x0020_Column">
    <vt:lpwstr/>
  </property>
  <property fmtid="{D5CDD505-2E9C-101B-9397-08002B2CF9AE}" pid="34" name="_ExtendedDescription">
    <vt:lpwstr/>
  </property>
</Properties>
</file>